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lang w:val="en-US"/>
        </w:rPr>
        <w:id w:val="-1189836526"/>
        <w:docPartObj>
          <w:docPartGallery w:val="Cover Pages"/>
          <w:docPartUnique/>
        </w:docPartObj>
      </w:sdtPr>
      <w:sdtContent>
        <w:p w14:paraId="06D10EA7" w14:textId="77777777" w:rsidR="0033736A" w:rsidRPr="00477448" w:rsidRDefault="0088404A" w:rsidP="00477448">
          <w:pPr>
            <w:rPr>
              <w:bCs/>
              <w:lang w:val="en-US"/>
            </w:rPr>
          </w:pPr>
          <w:r w:rsidRPr="008E5AFA">
            <w:rPr>
              <w:bCs/>
              <w:noProof/>
              <w:lang w:val="en-US"/>
            </w:rPr>
            <mc:AlternateContent>
              <mc:Choice Requires="wpg">
                <w:drawing>
                  <wp:anchor distT="0" distB="0" distL="114300" distR="114300" simplePos="0" relativeHeight="251659264" behindDoc="0" locked="0" layoutInCell="0" allowOverlap="1" wp14:anchorId="085AFE1B" wp14:editId="25D3182B">
                    <wp:simplePos x="0" y="0"/>
                    <wp:positionH relativeFrom="page">
                      <wp:posOffset>299720</wp:posOffset>
                    </wp:positionH>
                    <wp:positionV relativeFrom="page">
                      <wp:posOffset>253204</wp:posOffset>
                    </wp:positionV>
                    <wp:extent cx="7373620" cy="9545320"/>
                    <wp:effectExtent l="0" t="0" r="26670" b="26670"/>
                    <wp:wrapNone/>
                    <wp:docPr id="37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9545320"/>
                              <a:chOff x="321" y="411"/>
                              <a:chExt cx="11600" cy="15018"/>
                            </a:xfrm>
                          </wpg:grpSpPr>
                          <wps:wsp>
                            <wps:cNvPr id="371" name="Rectangle 77"/>
                            <wps:cNvSpPr>
                              <a:spLocks noChangeArrowheads="1"/>
                            </wps:cNvSpPr>
                            <wps:spPr bwMode="auto">
                              <a:xfrm>
                                <a:off x="321" y="411"/>
                                <a:ext cx="11600" cy="150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72" name="Rectangle 87"/>
                            <wps:cNvSpPr>
                              <a:spLocks noChangeArrowheads="1"/>
                            </wps:cNvSpPr>
                            <wps:spPr bwMode="auto">
                              <a:xfrm>
                                <a:off x="350" y="14683"/>
                                <a:ext cx="11537" cy="719"/>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color w:val="EEECE1" w:themeColor="background2"/>
                                      <w:spacing w:val="60"/>
                                      <w:sz w:val="28"/>
                                      <w:szCs w:val="28"/>
                                    </w:rPr>
                                    <w:alias w:val="Address"/>
                                    <w:id w:val="942963826"/>
                                    <w:dataBinding w:prefixMappings="xmlns:ns0='http://schemas.microsoft.com/office/2006/coverPageProps'" w:xpath="/ns0:CoverPageProperties[1]/ns0:CompanyAddress[1]" w:storeItemID="{55AF091B-3C7A-41E3-B477-F2FDAA23CFDA}"/>
                                    <w:text w:multiLine="1"/>
                                  </w:sdtPr>
                                  <w:sdtContent>
                                    <w:p w14:paraId="0650B18E" w14:textId="77777777" w:rsidR="008E5AFA" w:rsidRDefault="00537686" w:rsidP="00537686">
                                      <w:pPr>
                                        <w:pStyle w:val="NoSpacing"/>
                                        <w:jc w:val="both"/>
                                        <w:rPr>
                                          <w:smallCaps/>
                                          <w:color w:val="FFFFFF" w:themeColor="background1"/>
                                          <w:spacing w:val="60"/>
                                          <w:sz w:val="28"/>
                                          <w:szCs w:val="28"/>
                                        </w:rPr>
                                      </w:pPr>
                                      <w:r>
                                        <w:rPr>
                                          <w:color w:val="EEECE1" w:themeColor="background2"/>
                                          <w:spacing w:val="60"/>
                                          <w:sz w:val="28"/>
                                          <w:szCs w:val="28"/>
                                        </w:rPr>
                                        <w:t>Public Building West, King Street, Kingston, Jamaica</w:t>
                                      </w:r>
                                    </w:p>
                                  </w:sdtContent>
                                </w:sdt>
                              </w:txbxContent>
                            </wps:txbx>
                            <wps:bodyPr rot="0" vert="horz" wrap="square" lIns="91440" tIns="45720" rIns="91440" bIns="45720" anchor="ctr" anchorCtr="0" upright="1">
                              <a:noAutofit/>
                            </wps:bodyPr>
                          </wps:wsp>
                          <wps:wsp>
                            <wps:cNvPr id="373" name="Rectangle 86"/>
                            <wps:cNvSpPr>
                              <a:spLocks noChangeArrowheads="1"/>
                            </wps:cNvSpPr>
                            <wps:spPr bwMode="auto">
                              <a:xfrm>
                                <a:off x="9028" y="10787"/>
                                <a:ext cx="2859" cy="3937"/>
                              </a:xfrm>
                              <a:prstGeom prst="rect">
                                <a:avLst/>
                              </a:prstGeom>
                              <a:effectLst/>
                            </wps:spPr>
                            <wps:style>
                              <a:lnRef idx="1">
                                <a:schemeClr val="accent5"/>
                              </a:lnRef>
                              <a:fillRef idx="3">
                                <a:schemeClr val="accent5"/>
                              </a:fillRef>
                              <a:effectRef idx="2">
                                <a:schemeClr val="accent5"/>
                              </a:effectRef>
                              <a:fontRef idx="minor">
                                <a:schemeClr val="lt1"/>
                              </a:fontRef>
                            </wps:style>
                            <wps:txbx>
                              <w:txbxContent>
                                <w:p w14:paraId="1838A4EB" w14:textId="77777777" w:rsidR="00620FB6" w:rsidRDefault="00620FB6" w:rsidP="00B506A9">
                                  <w:pPr>
                                    <w:jc w:val="center"/>
                                  </w:pPr>
                                </w:p>
                                <w:p w14:paraId="501B9207" w14:textId="77777777" w:rsidR="00620FB6" w:rsidRDefault="00620FB6" w:rsidP="00B506A9">
                                  <w:pPr>
                                    <w:jc w:val="center"/>
                                  </w:pPr>
                                </w:p>
                                <w:p w14:paraId="4CBDFB65" w14:textId="77777777" w:rsidR="00620FB6" w:rsidRDefault="00CF000F" w:rsidP="00B506A9">
                                  <w:pPr>
                                    <w:jc w:val="center"/>
                                    <w:rPr>
                                      <w:b/>
                                      <w:sz w:val="36"/>
                                    </w:rPr>
                                  </w:pPr>
                                  <w:r>
                                    <w:rPr>
                                      <w:b/>
                                      <w:sz w:val="36"/>
                                    </w:rPr>
                                    <w:t>ASSISTANT REGISTRAR</w:t>
                                  </w:r>
                                  <w:r w:rsidR="00C475D7">
                                    <w:rPr>
                                      <w:b/>
                                      <w:sz w:val="36"/>
                                    </w:rPr>
                                    <w:t>-</w:t>
                                  </w:r>
                                </w:p>
                                <w:p w14:paraId="2F623E44" w14:textId="77777777" w:rsidR="005F02CA" w:rsidRPr="00B506A9" w:rsidRDefault="005F02CA" w:rsidP="00B506A9">
                                  <w:pPr>
                                    <w:jc w:val="center"/>
                                    <w:rPr>
                                      <w:b/>
                                      <w:sz w:val="36"/>
                                    </w:rPr>
                                  </w:pPr>
                                  <w:r>
                                    <w:rPr>
                                      <w:b/>
                                      <w:sz w:val="36"/>
                                    </w:rPr>
                                    <w:t>RECORDS</w:t>
                                  </w:r>
                                </w:p>
                              </w:txbxContent>
                            </wps:txbx>
                            <wps:bodyPr rot="0" vert="horz" wrap="square" lIns="91440" tIns="45720" rIns="91440" bIns="45720" anchor="t" anchorCtr="0" upright="1">
                              <a:noAutofit/>
                            </wps:bodyPr>
                          </wps:wsp>
                          <wps:wsp>
                            <wps:cNvPr id="374" name="Rectangle 85"/>
                            <wps:cNvSpPr>
                              <a:spLocks noChangeArrowheads="1"/>
                            </wps:cNvSpPr>
                            <wps:spPr bwMode="auto">
                              <a:xfrm>
                                <a:off x="362" y="10711"/>
                                <a:ext cx="8631" cy="3942"/>
                              </a:xfrm>
                              <a:prstGeom prst="rect">
                                <a:avLst/>
                              </a:prstGeom>
                              <a:effectLst/>
                            </wps:spPr>
                            <wps:style>
                              <a:lnRef idx="1">
                                <a:schemeClr val="accent2"/>
                              </a:lnRef>
                              <a:fillRef idx="3">
                                <a:schemeClr val="accent2"/>
                              </a:fillRef>
                              <a:effectRef idx="2">
                                <a:schemeClr val="accent2"/>
                              </a:effectRef>
                              <a:fontRef idx="minor">
                                <a:schemeClr val="lt1"/>
                              </a:fontRef>
                            </wps:style>
                            <wps:txbx>
                              <w:txbxContent>
                                <w:p w14:paraId="57478B52" w14:textId="77777777" w:rsidR="00D04500" w:rsidRDefault="00D04500" w:rsidP="00D04500">
                                  <w:pPr>
                                    <w:jc w:val="center"/>
                                  </w:pPr>
                                  <w:r>
                                    <w:rPr>
                                      <w:noProof/>
                                      <w:lang w:val="en-US"/>
                                    </w:rPr>
                                    <w:drawing>
                                      <wp:inline distT="0" distB="0" distL="0" distR="0" wp14:anchorId="382F0937" wp14:editId="7F814BBB">
                                        <wp:extent cx="2275028" cy="201667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4815" cy="2016484"/>
                                                </a:xfrm>
                                                <a:prstGeom prst="rect">
                                                  <a:avLst/>
                                                </a:prstGeom>
                                                <a:noFill/>
                                                <a:ln>
                                                  <a:noFill/>
                                                </a:ln>
                                              </pic:spPr>
                                            </pic:pic>
                                          </a:graphicData>
                                        </a:graphic>
                                      </wp:inline>
                                    </w:drawing>
                                  </w:r>
                                </w:p>
                                <w:p w14:paraId="6EB8A7F2" w14:textId="77777777" w:rsidR="00537686" w:rsidRPr="00537686" w:rsidRDefault="00537686" w:rsidP="00D04500">
                                  <w:pPr>
                                    <w:jc w:val="center"/>
                                    <w:rPr>
                                      <w:i/>
                                      <w:sz w:val="32"/>
                                      <w:szCs w:val="32"/>
                                    </w:rPr>
                                  </w:pPr>
                                  <w:r w:rsidRPr="00537686">
                                    <w:rPr>
                                      <w:i/>
                                      <w:sz w:val="32"/>
                                      <w:szCs w:val="32"/>
                                    </w:rPr>
                                    <w:t>Improving non</w:t>
                                  </w:r>
                                  <w:r>
                                    <w:rPr>
                                      <w:i/>
                                      <w:sz w:val="32"/>
                                      <w:szCs w:val="32"/>
                                    </w:rPr>
                                    <w:t>-</w:t>
                                  </w:r>
                                  <w:r w:rsidRPr="00537686">
                                    <w:rPr>
                                      <w:i/>
                                      <w:sz w:val="32"/>
                                      <w:szCs w:val="32"/>
                                    </w:rPr>
                                    <w:t>stop</w:t>
                                  </w:r>
                                </w:p>
                              </w:txbxContent>
                            </wps:txbx>
                            <wps:bodyPr rot="0" vert="horz" wrap="square" lIns="91440" tIns="45720" rIns="91440" bIns="45720" anchor="t" anchorCtr="0" upright="1">
                              <a:noAutofit/>
                            </wps:bodyPr>
                          </wps:wsp>
                          <wps:wsp>
                            <wps:cNvPr id="375" name="Rectangle 82"/>
                            <wps:cNvSpPr>
                              <a:spLocks noChangeArrowheads="1"/>
                            </wps:cNvSpPr>
                            <wps:spPr bwMode="auto">
                              <a:xfrm>
                                <a:off x="9028"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FFFFFF" w:themeColor="background1"/>
                                      <w:sz w:val="56"/>
                                      <w:szCs w:val="56"/>
                                    </w:rPr>
                                    <w:alias w:val="Year"/>
                                    <w:id w:val="-534501193"/>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Content>
                                    <w:p w14:paraId="25837899" w14:textId="77777777" w:rsidR="008E5AFA" w:rsidRDefault="00EB62B7">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FFFFFF" w:themeColor="background1"/>
                                          <w:sz w:val="56"/>
                                          <w:szCs w:val="56"/>
                                        </w:rPr>
                                        <w:t>20</w:t>
                                      </w:r>
                                      <w:r w:rsidR="00494617">
                                        <w:rPr>
                                          <w:rFonts w:asciiTheme="majorHAnsi" w:eastAsiaTheme="majorEastAsia" w:hAnsiTheme="majorHAnsi" w:cstheme="majorBidi"/>
                                          <w:color w:val="FFFFFF" w:themeColor="background1"/>
                                          <w:sz w:val="56"/>
                                          <w:szCs w:val="56"/>
                                        </w:rPr>
                                        <w:t>22</w:t>
                                      </w:r>
                                    </w:p>
                                  </w:sdtContent>
                                </w:sdt>
                              </w:txbxContent>
                            </wps:txbx>
                            <wps:bodyPr rot="0" vert="horz" wrap="square" lIns="91440" tIns="45720" rIns="91440" bIns="45720" anchor="ctr" anchorCtr="0" upright="1">
                              <a:noAutofit/>
                            </wps:bodyPr>
                          </wps:wsp>
                          <wps:wsp>
                            <wps:cNvPr id="376" name="Rectangle 81"/>
                            <wps:cNvSpPr>
                              <a:spLocks noChangeArrowheads="1"/>
                            </wps:cNvSpPr>
                            <wps:spPr bwMode="auto">
                              <a:xfrm>
                                <a:off x="6137"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5002003A" w14:textId="77777777" w:rsidR="0088404A" w:rsidRPr="00537686" w:rsidRDefault="0088404A" w:rsidP="0088404A">
                                  <w:pPr>
                                    <w:rPr>
                                      <w:color w:val="E5DFEC" w:themeColor="accent4" w:themeTint="33"/>
                                      <w:sz w:val="16"/>
                                      <w:szCs w:val="16"/>
                                    </w:rPr>
                                  </w:pPr>
                                  <w:r>
                                    <w:rPr>
                                      <w:noProof/>
                                      <w:lang w:val="en-US"/>
                                    </w:rPr>
                                    <w:drawing>
                                      <wp:inline distT="0" distB="0" distL="0" distR="0" wp14:anchorId="1E435373" wp14:editId="17E528D7">
                                        <wp:extent cx="314854" cy="307239"/>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0">
                                                  <a:extLst>
                                                    <a:ext uri="{28A0092B-C50C-407E-A947-70E740481C1C}">
                                                      <a14:useLocalDpi xmlns:a14="http://schemas.microsoft.com/office/drawing/2010/main" val="0"/>
                                                    </a:ext>
                                                  </a:extLst>
                                                </a:blip>
                                                <a:stretch>
                                                  <a:fillRect/>
                                                </a:stretch>
                                              </pic:blipFill>
                                              <pic:spPr>
                                                <a:xfrm>
                                                  <a:off x="0" y="0"/>
                                                  <a:ext cx="316974" cy="309308"/>
                                                </a:xfrm>
                                                <a:prstGeom prst="rect">
                                                  <a:avLst/>
                                                </a:prstGeom>
                                              </pic:spPr>
                                            </pic:pic>
                                          </a:graphicData>
                                        </a:graphic>
                                      </wp:inline>
                                    </w:drawing>
                                  </w:r>
                                  <w:r w:rsidR="00537686" w:rsidRPr="00537686">
                                    <w:rPr>
                                      <w:color w:val="E5DFEC" w:themeColor="accent4" w:themeTint="33"/>
                                      <w:sz w:val="16"/>
                                      <w:szCs w:val="16"/>
                                    </w:rPr>
                                    <w:t>twitter.com/</w:t>
                                  </w:r>
                                  <w:proofErr w:type="spellStart"/>
                                  <w:r w:rsidR="00537686" w:rsidRPr="00537686">
                                    <w:rPr>
                                      <w:color w:val="E5DFEC" w:themeColor="accent4" w:themeTint="33"/>
                                      <w:sz w:val="16"/>
                                      <w:szCs w:val="16"/>
                                    </w:rPr>
                                    <w:t>accountantgeneral</w:t>
                                  </w:r>
                                  <w:proofErr w:type="spellEnd"/>
                                </w:p>
                              </w:txbxContent>
                            </wps:txbx>
                            <wps:bodyPr rot="0" vert="horz" wrap="square" lIns="91440" tIns="45720" rIns="91440" bIns="45720" anchor="t" anchorCtr="0" upright="1">
                              <a:noAutofit/>
                            </wps:bodyPr>
                          </wps:wsp>
                          <wps:wsp>
                            <wps:cNvPr id="377" name="Rectangle 80"/>
                            <wps:cNvSpPr>
                              <a:spLocks noChangeArrowheads="1"/>
                            </wps:cNvSpPr>
                            <wps:spPr bwMode="auto">
                              <a:xfrm>
                                <a:off x="3211" y="9515"/>
                                <a:ext cx="2860" cy="1178"/>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7304DC4D" w14:textId="77777777" w:rsidR="0088404A" w:rsidRPr="0088404A" w:rsidRDefault="0088404A" w:rsidP="0088404A">
                                  <w:pPr>
                                    <w:rPr>
                                      <w:color w:val="E5DFEC" w:themeColor="accent4" w:themeTint="33"/>
                                    </w:rPr>
                                  </w:pPr>
                                  <w:r>
                                    <w:rPr>
                                      <w:noProof/>
                                      <w:lang w:val="en-US"/>
                                    </w:rPr>
                                    <w:drawing>
                                      <wp:inline distT="0" distB="0" distL="0" distR="0" wp14:anchorId="4D5C6D36" wp14:editId="6DD697CA">
                                        <wp:extent cx="286523" cy="285292"/>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11">
                                                  <a:extLst>
                                                    <a:ext uri="{28A0092B-C50C-407E-A947-70E740481C1C}">
                                                      <a14:useLocalDpi xmlns:a14="http://schemas.microsoft.com/office/drawing/2010/main" val="0"/>
                                                    </a:ext>
                                                  </a:extLst>
                                                </a:blip>
                                                <a:stretch>
                                                  <a:fillRect/>
                                                </a:stretch>
                                              </pic:blipFill>
                                              <pic:spPr>
                                                <a:xfrm>
                                                  <a:off x="0" y="0"/>
                                                  <a:ext cx="290328" cy="289080"/>
                                                </a:xfrm>
                                                <a:prstGeom prst="rect">
                                                  <a:avLst/>
                                                </a:prstGeom>
                                              </pic:spPr>
                                            </pic:pic>
                                          </a:graphicData>
                                        </a:graphic>
                                      </wp:inline>
                                    </w:drawing>
                                  </w:r>
                                  <w:r>
                                    <w:t xml:space="preserve"> </w:t>
                                  </w:r>
                                  <w:r w:rsidR="00537686" w:rsidRPr="00537686">
                                    <w:rPr>
                                      <w:color w:val="E5DFEC" w:themeColor="accent4" w:themeTint="33"/>
                                    </w:rPr>
                                    <w:t>f</w:t>
                                  </w:r>
                                  <w:r w:rsidRPr="0088404A">
                                    <w:rPr>
                                      <w:color w:val="E5DFEC" w:themeColor="accent4" w:themeTint="33"/>
                                      <w:sz w:val="16"/>
                                      <w:szCs w:val="16"/>
                                    </w:rPr>
                                    <w:t>acebook.com/</w:t>
                                  </w:r>
                                  <w:proofErr w:type="spellStart"/>
                                  <w:r w:rsidRPr="0088404A">
                                    <w:rPr>
                                      <w:color w:val="E5DFEC" w:themeColor="accent4" w:themeTint="33"/>
                                      <w:sz w:val="16"/>
                                      <w:szCs w:val="16"/>
                                    </w:rPr>
                                    <w:t>accountantgeneralsdepartment</w:t>
                                  </w:r>
                                  <w:proofErr w:type="spellEnd"/>
                                </w:p>
                              </w:txbxContent>
                            </wps:txbx>
                            <wps:bodyPr rot="0" vert="horz" wrap="square" lIns="91440" tIns="45720" rIns="91440" bIns="45720" anchor="t" anchorCtr="0" upright="1">
                              <a:noAutofit/>
                            </wps:bodyPr>
                          </wps:wsp>
                          <wps:wsp>
                            <wps:cNvPr id="378" name="Rectangle 79"/>
                            <wps:cNvSpPr>
                              <a:spLocks noChangeArrowheads="1"/>
                            </wps:cNvSpPr>
                            <wps:spPr bwMode="auto">
                              <a:xfrm>
                                <a:off x="354"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1F353F6D" w14:textId="77777777" w:rsidR="008E5AFA" w:rsidRDefault="0088404A" w:rsidP="0088404A">
                                  <w:r>
                                    <w:rPr>
                                      <w:noProof/>
                                      <w:lang w:val="en-US"/>
                                    </w:rPr>
                                    <w:drawing>
                                      <wp:inline distT="0" distB="0" distL="0" distR="0" wp14:anchorId="5C8A2528" wp14:editId="3AC04447">
                                        <wp:extent cx="256032" cy="25603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jpg"/>
                                                <pic:cNvPicPr/>
                                              </pic:nvPicPr>
                                              <pic:blipFill>
                                                <a:blip r:embed="rId12">
                                                  <a:extLst>
                                                    <a:ext uri="{28A0092B-C50C-407E-A947-70E740481C1C}">
                                                      <a14:useLocalDpi xmlns:a14="http://schemas.microsoft.com/office/drawing/2010/main" val="0"/>
                                                    </a:ext>
                                                  </a:extLst>
                                                </a:blip>
                                                <a:stretch>
                                                  <a:fillRect/>
                                                </a:stretch>
                                              </pic:blipFill>
                                              <pic:spPr>
                                                <a:xfrm>
                                                  <a:off x="0" y="0"/>
                                                  <a:ext cx="254627" cy="254627"/>
                                                </a:xfrm>
                                                <a:prstGeom prst="rect">
                                                  <a:avLst/>
                                                </a:prstGeom>
                                              </pic:spPr>
                                            </pic:pic>
                                          </a:graphicData>
                                        </a:graphic>
                                      </wp:inline>
                                    </w:drawing>
                                  </w:r>
                                  <w:r>
                                    <w:t xml:space="preserve"> </w:t>
                                  </w:r>
                                  <w:r w:rsidR="00572505">
                                    <w:rPr>
                                      <w:color w:val="E5DFEC" w:themeColor="accent4" w:themeTint="33"/>
                                    </w:rPr>
                                    <w:t>Treasury</w:t>
                                  </w:r>
                                  <w:r w:rsidRPr="0088404A">
                                    <w:rPr>
                                      <w:color w:val="E5DFEC" w:themeColor="accent4" w:themeTint="33"/>
                                    </w:rPr>
                                    <w:t>.gov.jm</w:t>
                                  </w:r>
                                </w:p>
                              </w:txbxContent>
                            </wps:txbx>
                            <wps:bodyPr rot="0" vert="horz" wrap="square" lIns="91440" tIns="45720" rIns="91440" bIns="45720" anchor="t" anchorCtr="0" upright="1">
                              <a:noAutofit/>
                            </wps:bodyPr>
                          </wps:wsp>
                          <wps:wsp>
                            <wps:cNvPr id="379" name="Rectangle 84"/>
                            <wps:cNvSpPr>
                              <a:spLocks noChangeArrowheads="1"/>
                            </wps:cNvSpPr>
                            <wps:spPr bwMode="auto">
                              <a:xfrm>
                                <a:off x="9028" y="2263"/>
                                <a:ext cx="2859" cy="7316"/>
                              </a:xfrm>
                              <a:prstGeom prst="rect">
                                <a:avLst/>
                              </a:prstGeom>
                              <a:effectLst/>
                            </wps:spPr>
                            <wps:style>
                              <a:lnRef idx="1">
                                <a:schemeClr val="accent6"/>
                              </a:lnRef>
                              <a:fillRef idx="3">
                                <a:schemeClr val="accent6"/>
                              </a:fillRef>
                              <a:effectRef idx="2">
                                <a:schemeClr val="accent6"/>
                              </a:effectRef>
                              <a:fontRef idx="minor">
                                <a:schemeClr val="lt1"/>
                              </a:fontRef>
                            </wps:style>
                            <wps:txbx>
                              <w:txbxContent>
                                <w:p w14:paraId="18822134" w14:textId="77777777" w:rsidR="00D04500" w:rsidRPr="0064446F" w:rsidRDefault="0064446F" w:rsidP="00D04500">
                                  <w:pPr>
                                    <w:jc w:val="center"/>
                                    <w:rPr>
                                      <w:sz w:val="72"/>
                                      <w:szCs w:val="72"/>
                                    </w:rPr>
                                  </w:pPr>
                                  <w:r w:rsidRPr="0064446F">
                                    <w:rPr>
                                      <w:sz w:val="72"/>
                                      <w:szCs w:val="72"/>
                                    </w:rPr>
                                    <w:t xml:space="preserve">The </w:t>
                                  </w:r>
                                </w:p>
                                <w:p w14:paraId="53407931" w14:textId="77777777" w:rsidR="0064446F" w:rsidRPr="0064446F" w:rsidRDefault="0064446F" w:rsidP="00D04500">
                                  <w:pPr>
                                    <w:jc w:val="center"/>
                                    <w:rPr>
                                      <w:sz w:val="72"/>
                                      <w:szCs w:val="72"/>
                                    </w:rPr>
                                  </w:pPr>
                                  <w:r w:rsidRPr="0064446F">
                                    <w:rPr>
                                      <w:sz w:val="72"/>
                                      <w:szCs w:val="72"/>
                                    </w:rPr>
                                    <w:t>Nation’s</w:t>
                                  </w:r>
                                </w:p>
                                <w:p w14:paraId="6B763A92" w14:textId="77777777" w:rsidR="0064446F" w:rsidRPr="0064446F" w:rsidRDefault="00572505" w:rsidP="00D04500">
                                  <w:pPr>
                                    <w:jc w:val="center"/>
                                    <w:rPr>
                                      <w:sz w:val="72"/>
                                      <w:szCs w:val="72"/>
                                    </w:rPr>
                                  </w:pPr>
                                  <w:r>
                                    <w:rPr>
                                      <w:sz w:val="72"/>
                                      <w:szCs w:val="72"/>
                                    </w:rPr>
                                    <w:t>Treasury</w:t>
                                  </w:r>
                                </w:p>
                              </w:txbxContent>
                            </wps:txbx>
                            <wps:bodyPr rot="0" vert="horz" wrap="square" lIns="91440" tIns="45720" rIns="91440" bIns="45720" anchor="t" anchorCtr="0" upright="1">
                              <a:noAutofit/>
                            </wps:bodyPr>
                          </wps:wsp>
                          <wps:wsp>
                            <wps:cNvPr id="380" name="Rectangle 83"/>
                            <wps:cNvSpPr>
                              <a:spLocks noChangeArrowheads="1"/>
                            </wps:cNvSpPr>
                            <wps:spPr bwMode="auto">
                              <a:xfrm>
                                <a:off x="354" y="2263"/>
                                <a:ext cx="8643" cy="7316"/>
                              </a:xfrm>
                              <a:prstGeom prst="rect">
                                <a:avLst/>
                              </a:prstGeom>
                              <a:effectLst/>
                            </wps:spPr>
                            <wps:style>
                              <a:lnRef idx="1">
                                <a:schemeClr val="accent3"/>
                              </a:lnRef>
                              <a:fillRef idx="3">
                                <a:schemeClr val="accent3"/>
                              </a:fillRef>
                              <a:effectRef idx="2">
                                <a:schemeClr val="accent3"/>
                              </a:effectRef>
                              <a:fontRef idx="minor">
                                <a:schemeClr val="lt1"/>
                              </a:fontRef>
                            </wps:style>
                            <wps:txbx>
                              <w:txbxContent>
                                <w:sdt>
                                  <w:sdtPr>
                                    <w:rPr>
                                      <w:rFonts w:asciiTheme="majorHAnsi" w:eastAsiaTheme="majorEastAsia" w:hAnsiTheme="majorHAnsi" w:cstheme="majorBidi"/>
                                      <w:color w:val="FFFFFF" w:themeColor="background1"/>
                                      <w:sz w:val="72"/>
                                      <w:szCs w:val="72"/>
                                    </w:rPr>
                                    <w:alias w:val="Title"/>
                                    <w:id w:val="-1770613567"/>
                                    <w:dataBinding w:prefixMappings="xmlns:ns0='http://schemas.openxmlformats.org/package/2006/metadata/core-properties' xmlns:ns1='http://purl.org/dc/elements/1.1/'" w:xpath="/ns0:coreProperties[1]/ns1:title[1]" w:storeItemID="{6C3C8BC8-F283-45AE-878A-BAB7291924A1}"/>
                                    <w:text/>
                                  </w:sdtPr>
                                  <w:sdtContent>
                                    <w:p w14:paraId="0DA5FE8F" w14:textId="77777777" w:rsidR="008E5AFA" w:rsidRDefault="008E5AFA">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 xml:space="preserve">Come Work </w:t>
                                      </w:r>
                                      <w:proofErr w:type="gramStart"/>
                                      <w:r w:rsidR="00D04500">
                                        <w:rPr>
                                          <w:rFonts w:asciiTheme="majorHAnsi" w:eastAsiaTheme="majorEastAsia" w:hAnsiTheme="majorHAnsi" w:cstheme="majorBidi"/>
                                          <w:color w:val="FFFFFF" w:themeColor="background1"/>
                                          <w:sz w:val="72"/>
                                          <w:szCs w:val="72"/>
                                        </w:rPr>
                                        <w:t>With</w:t>
                                      </w:r>
                                      <w:proofErr w:type="gramEnd"/>
                                      <w:r>
                                        <w:rPr>
                                          <w:rFonts w:asciiTheme="majorHAnsi" w:eastAsiaTheme="majorEastAsia" w:hAnsiTheme="majorHAnsi" w:cstheme="majorBidi"/>
                                          <w:color w:val="FFFFFF" w:themeColor="background1"/>
                                          <w:sz w:val="72"/>
                                          <w:szCs w:val="72"/>
                                        </w:rPr>
                                        <w:t xml:space="preserve"> Us</w:t>
                                      </w:r>
                                    </w:p>
                                  </w:sdtContent>
                                </w:sdt>
                                <w:sdt>
                                  <w:sdtPr>
                                    <w:rPr>
                                      <w:color w:val="FFFFFF" w:themeColor="background1"/>
                                      <w:sz w:val="40"/>
                                      <w:szCs w:val="40"/>
                                    </w:rPr>
                                    <w:alias w:val="Subtitle"/>
                                    <w:id w:val="15355731"/>
                                    <w:dataBinding w:prefixMappings="xmlns:ns0='http://schemas.openxmlformats.org/package/2006/metadata/core-properties' xmlns:ns1='http://purl.org/dc/elements/1.1/'" w:xpath="/ns0:coreProperties[1]/ns1:subject[1]" w:storeItemID="{6C3C8BC8-F283-45AE-878A-BAB7291924A1}"/>
                                    <w:text/>
                                  </w:sdtPr>
                                  <w:sdtContent>
                                    <w:p w14:paraId="342372BD" w14:textId="77777777" w:rsidR="008E5AFA" w:rsidRDefault="00620FB6">
                                      <w:pPr>
                                        <w:jc w:val="right"/>
                                        <w:rPr>
                                          <w:color w:val="FFFFFF" w:themeColor="background1"/>
                                          <w:sz w:val="40"/>
                                          <w:szCs w:val="40"/>
                                        </w:rPr>
                                      </w:pPr>
                                      <w:r>
                                        <w:rPr>
                                          <w:color w:val="FFFFFF" w:themeColor="background1"/>
                                          <w:sz w:val="40"/>
                                          <w:szCs w:val="40"/>
                                        </w:rPr>
                                        <w:t>Job Description</w:t>
                                      </w:r>
                                      <w:r w:rsidR="000649C9">
                                        <w:rPr>
                                          <w:color w:val="FFFFFF" w:themeColor="background1"/>
                                          <w:sz w:val="40"/>
                                          <w:szCs w:val="40"/>
                                        </w:rPr>
                                        <w:t xml:space="preserve"> &amp; Specification</w:t>
                                      </w:r>
                                    </w:p>
                                  </w:sdtContent>
                                </w:sdt>
                                <w:p w14:paraId="4EF59EBE" w14:textId="77777777" w:rsidR="008E5AFA" w:rsidRDefault="008E5AFA" w:rsidP="008E5AFA">
                                  <w:pPr>
                                    <w:jc w:val="right"/>
                                    <w:rPr>
                                      <w:color w:val="FFFFFF" w:themeColor="background1"/>
                                      <w:sz w:val="28"/>
                                      <w:szCs w:val="28"/>
                                    </w:rPr>
                                  </w:pPr>
                                </w:p>
                              </w:txbxContent>
                            </wps:txbx>
                            <wps:bodyPr rot="0" vert="horz" wrap="square" lIns="228600" tIns="45720" rIns="228600" bIns="45720" anchor="ctr" anchorCtr="0" upright="1">
                              <a:noAutofit/>
                            </wps:bodyPr>
                          </wps:wsp>
                          <wps:wsp>
                            <wps:cNvPr id="381" name="Rectangle 78"/>
                            <wps:cNvSpPr>
                              <a:spLocks noChangeArrowheads="1"/>
                            </wps:cNvSpPr>
                            <wps:spPr bwMode="auto">
                              <a:xfrm>
                                <a:off x="350" y="440"/>
                                <a:ext cx="11537" cy="1784"/>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5085B759" w14:textId="77777777" w:rsidR="008E5AFA" w:rsidRDefault="00000000" w:rsidP="00D04500">
                                  <w:pPr>
                                    <w:pStyle w:val="NoSpacing"/>
                                    <w:jc w:val="center"/>
                                    <w:rPr>
                                      <w:smallCaps/>
                                      <w:color w:val="FFFFFF" w:themeColor="background1"/>
                                      <w:sz w:val="44"/>
                                      <w:szCs w:val="44"/>
                                    </w:rPr>
                                  </w:pPr>
                                  <w:sdt>
                                    <w:sdtPr>
                                      <w:rPr>
                                        <w:color w:val="FFFFFF" w:themeColor="background1"/>
                                        <w:sz w:val="44"/>
                                        <w:szCs w:val="44"/>
                                      </w:rPr>
                                      <w:alias w:val="Company"/>
                                      <w:id w:val="2039619430"/>
                                      <w:dataBinding w:prefixMappings="xmlns:ns0='http://schemas.openxmlformats.org/officeDocument/2006/extended-properties'" w:xpath="/ns0:Properties[1]/ns0:Company[1]" w:storeItemID="{6668398D-A668-4E3E-A5EB-62B293D839F1}"/>
                                      <w:text/>
                                    </w:sdtPr>
                                    <w:sdtContent>
                                      <w:r w:rsidR="00D04500">
                                        <w:rPr>
                                          <w:color w:val="FFFFFF" w:themeColor="background1"/>
                                          <w:sz w:val="44"/>
                                          <w:szCs w:val="44"/>
                                        </w:rPr>
                                        <w:t>Accountant General’s Department</w:t>
                                      </w:r>
                                    </w:sdtContent>
                                  </w:sdt>
                                  <w:r w:rsidR="0064446F">
                                    <w:rPr>
                                      <w:color w:val="FFFFFF" w:themeColor="background1"/>
                                      <w:sz w:val="44"/>
                                      <w:szCs w:val="44"/>
                                    </w:rPr>
                                    <w:t xml:space="preserve">  </w:t>
                                  </w:r>
                                  <w:r w:rsidR="0064446F">
                                    <w:rPr>
                                      <w:noProof/>
                                      <w:lang w:eastAsia="en-US"/>
                                    </w:rPr>
                                    <w:drawing>
                                      <wp:inline distT="0" distB="0" distL="0" distR="0" wp14:anchorId="7D081BF9" wp14:editId="3B262AE6">
                                        <wp:extent cx="622495" cy="551803"/>
                                        <wp:effectExtent l="0" t="0" r="635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437" cy="551752"/>
                                                </a:xfrm>
                                                <a:prstGeom prst="rect">
                                                  <a:avLst/>
                                                </a:prstGeom>
                                                <a:noFill/>
                                                <a:ln>
                                                  <a:noFill/>
                                                </a:ln>
                                              </pic:spPr>
                                            </pic:pic>
                                          </a:graphicData>
                                        </a:graphic>
                                      </wp:inline>
                                    </w:drawing>
                                  </w:r>
                                </w:p>
                              </w:txbxContent>
                            </wps:txbx>
                            <wps:bodyPr rot="0" vert="horz" wrap="square" lIns="228600" tIns="45720" rIns="22860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w14:anchorId="085AFE1B" id="Group 76" o:spid="_x0000_s1026" style="position:absolute;margin-left:23.6pt;margin-top:19.95pt;width:580.6pt;height:751.6pt;z-index:251659264;mso-width-percent:950;mso-height-percent:950;mso-position-horizontal-relative:page;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" o:allowincell="f">
                    <v:rect id="Rectangle 77" o:spid="_x0000_s1027" style="position:absolute;left:321;top:411;width:11600;height:1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" filled="f"/>
                    <v:rect id="Rectangle 87" o:spid="_x0000_s1028" style="position:absolute;left:350;top:14683;width:11537;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" fillcolor="#943634 [2405]" stroked="f">
                      <v:textbox>
                        <w:txbxContent>
                          <w:sdt>
                            <w:sdtPr>
                              <w:rPr>
                                <w:color w:val="EEECE1" w:themeColor="background2"/>
                                <w:spacing w:val="60"/>
                                <w:sz w:val="28"/>
                                <w:szCs w:val="28"/>
                              </w:rPr>
                              <w:alias w:val="Address"/>
                              <w:id w:val="942963826"/>
                              <w:dataBinding w:prefixMappings="xmlns:ns0='http://schemas.microsoft.com/office/2006/coverPageProps'" w:xpath="/ns0:CoverPageProperties[1]/ns0:CompanyAddress[1]" w:storeItemID="{55AF091B-3C7A-41E3-B477-F2FDAA23CFDA}"/>
                              <w:text w:multiLine="1"/>
                            </w:sdtPr>
                            <w:sdtContent>
                              <w:p w14:paraId="0650B18E" w14:textId="77777777" w:rsidR="008E5AFA" w:rsidRDefault="00537686" w:rsidP="00537686">
                                <w:pPr>
                                  <w:pStyle w:val="NoSpacing"/>
                                  <w:jc w:val="both"/>
                                  <w:rPr>
                                    <w:smallCaps/>
                                    <w:color w:val="FFFFFF" w:themeColor="background1"/>
                                    <w:spacing w:val="60"/>
                                    <w:sz w:val="28"/>
                                    <w:szCs w:val="28"/>
                                  </w:rPr>
                                </w:pPr>
                                <w:r>
                                  <w:rPr>
                                    <w:color w:val="EEECE1" w:themeColor="background2"/>
                                    <w:spacing w:val="60"/>
                                    <w:sz w:val="28"/>
                                    <w:szCs w:val="28"/>
                                  </w:rPr>
                                  <w:t>Public Building West, King Street, Kingston, Jamaica</w:t>
                                </w:r>
                              </w:p>
                            </w:sdtContent>
                          </w:sdt>
                        </w:txbxContent>
                      </v:textbox>
                    </v:rect>
                    <v:rect id="Rectangle 86" o:spid="_x0000_s1029" style="position:absolute;left:9028;top:10787;width:28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" fillcolor="#215a69 [1640]" strokecolor="#40a7c2 [3048]">
                      <v:fill color2="#3da5c1 [3016]" rotate="t" angle="180" colors="0 #2787a0;52429f #36b1d2;1 #34b3d6" focus="100%" type="gradient">
                        <o:fill v:ext="view" type="gradientUnscaled"/>
                      </v:fill>
                      <v:textbox>
                        <w:txbxContent>
                          <w:p w14:paraId="1838A4EB" w14:textId="77777777" w:rsidR="00620FB6" w:rsidRDefault="00620FB6" w:rsidP="00B506A9">
                            <w:pPr>
                              <w:jc w:val="center"/>
                            </w:pPr>
                          </w:p>
                          <w:p w14:paraId="501B9207" w14:textId="77777777" w:rsidR="00620FB6" w:rsidRDefault="00620FB6" w:rsidP="00B506A9">
                            <w:pPr>
                              <w:jc w:val="center"/>
                            </w:pPr>
                          </w:p>
                          <w:p w14:paraId="4CBDFB65" w14:textId="77777777" w:rsidR="00620FB6" w:rsidRDefault="00CF000F" w:rsidP="00B506A9">
                            <w:pPr>
                              <w:jc w:val="center"/>
                              <w:rPr>
                                <w:b/>
                                <w:sz w:val="36"/>
                              </w:rPr>
                            </w:pPr>
                            <w:r>
                              <w:rPr>
                                <w:b/>
                                <w:sz w:val="36"/>
                              </w:rPr>
                              <w:t>ASSISTANT REGISTRAR</w:t>
                            </w:r>
                            <w:r w:rsidR="00C475D7">
                              <w:rPr>
                                <w:b/>
                                <w:sz w:val="36"/>
                              </w:rPr>
                              <w:t>-</w:t>
                            </w:r>
                          </w:p>
                          <w:p w14:paraId="2F623E44" w14:textId="77777777" w:rsidR="005F02CA" w:rsidRPr="00B506A9" w:rsidRDefault="005F02CA" w:rsidP="00B506A9">
                            <w:pPr>
                              <w:jc w:val="center"/>
                              <w:rPr>
                                <w:b/>
                                <w:sz w:val="36"/>
                              </w:rPr>
                            </w:pPr>
                            <w:r>
                              <w:rPr>
                                <w:b/>
                                <w:sz w:val="36"/>
                              </w:rPr>
                              <w:t>RECORDS</w:t>
                            </w:r>
                          </w:p>
                        </w:txbxContent>
                      </v:textbox>
                    </v:rect>
                    <v:rect id="Rectangle 85" o:spid="_x0000_s1030" style="position:absolute;left:362;top:10711;width:8631;height:3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" fillcolor="#652523 [1637]" strokecolor="#bc4542 [3045]">
                      <v:fill color2="#ba4442 [3013]" rotate="t" angle="180" colors="0 #9b2d2a;52429f #cb3d3a;1 #ce3b37" focus="100%" type="gradient">
                        <o:fill v:ext="view" type="gradientUnscaled"/>
                      </v:fill>
                      <v:textbox>
                        <w:txbxContent>
                          <w:p w14:paraId="57478B52" w14:textId="77777777" w:rsidR="00D04500" w:rsidRDefault="00D04500" w:rsidP="00D04500">
                            <w:pPr>
                              <w:jc w:val="center"/>
                            </w:pPr>
                            <w:r>
                              <w:rPr>
                                <w:noProof/>
                                <w:lang w:val="en-US"/>
                              </w:rPr>
                              <w:drawing>
                                <wp:inline distT="0" distB="0" distL="0" distR="0" wp14:anchorId="382F0937" wp14:editId="7F814BBB">
                                  <wp:extent cx="2275028" cy="201667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4815" cy="2016484"/>
                                          </a:xfrm>
                                          <a:prstGeom prst="rect">
                                            <a:avLst/>
                                          </a:prstGeom>
                                          <a:noFill/>
                                          <a:ln>
                                            <a:noFill/>
                                          </a:ln>
                                        </pic:spPr>
                                      </pic:pic>
                                    </a:graphicData>
                                  </a:graphic>
                                </wp:inline>
                              </w:drawing>
                            </w:r>
                          </w:p>
                          <w:p w14:paraId="6EB8A7F2" w14:textId="77777777" w:rsidR="00537686" w:rsidRPr="00537686" w:rsidRDefault="00537686" w:rsidP="00D04500">
                            <w:pPr>
                              <w:jc w:val="center"/>
                              <w:rPr>
                                <w:i/>
                                <w:sz w:val="32"/>
                                <w:szCs w:val="32"/>
                              </w:rPr>
                            </w:pPr>
                            <w:r w:rsidRPr="00537686">
                              <w:rPr>
                                <w:i/>
                                <w:sz w:val="32"/>
                                <w:szCs w:val="32"/>
                              </w:rPr>
                              <w:t>Improving non</w:t>
                            </w:r>
                            <w:r>
                              <w:rPr>
                                <w:i/>
                                <w:sz w:val="32"/>
                                <w:szCs w:val="32"/>
                              </w:rPr>
                              <w:t>-</w:t>
                            </w:r>
                            <w:r w:rsidRPr="00537686">
                              <w:rPr>
                                <w:i/>
                                <w:sz w:val="32"/>
                                <w:szCs w:val="32"/>
                              </w:rPr>
                              <w:t>stop</w:t>
                            </w:r>
                          </w:p>
                        </w:txbxContent>
                      </v:textbox>
                    </v:rect>
                    <v:rect id="Rectangle 82" o:spid="_x0000_s1031" style="position:absolute;left:9028;top:9607;width:2860;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" fillcolor="#943634 [2405]" stroked="f">
                      <v:textbox>
                        <w:txbxContent>
                          <w:sdt>
                            <w:sdtPr>
                              <w:rPr>
                                <w:rFonts w:asciiTheme="majorHAnsi" w:eastAsiaTheme="majorEastAsia" w:hAnsiTheme="majorHAnsi" w:cstheme="majorBidi"/>
                                <w:color w:val="FFFFFF" w:themeColor="background1"/>
                                <w:sz w:val="56"/>
                                <w:szCs w:val="56"/>
                              </w:rPr>
                              <w:alias w:val="Year"/>
                              <w:id w:val="-534501193"/>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Content>
                              <w:p w14:paraId="25837899" w14:textId="77777777" w:rsidR="008E5AFA" w:rsidRDefault="00EB62B7">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FFFFFF" w:themeColor="background1"/>
                                    <w:sz w:val="56"/>
                                    <w:szCs w:val="56"/>
                                  </w:rPr>
                                  <w:t>20</w:t>
                                </w:r>
                                <w:r w:rsidR="00494617">
                                  <w:rPr>
                                    <w:rFonts w:asciiTheme="majorHAnsi" w:eastAsiaTheme="majorEastAsia" w:hAnsiTheme="majorHAnsi" w:cstheme="majorBidi"/>
                                    <w:color w:val="FFFFFF" w:themeColor="background1"/>
                                    <w:sz w:val="56"/>
                                    <w:szCs w:val="56"/>
                                  </w:rPr>
                                  <w:t>22</w:t>
                                </w:r>
                              </w:p>
                            </w:sdtContent>
                          </w:sdt>
                        </w:txbxContent>
                      </v:textbox>
                    </v:rect>
                    <v:rect id="Rectangle 81" o:spid="_x0000_s1032" style="position:absolute;left:6137;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" fillcolor="#943634 [2405]" stroked="f">
                      <v:textbox>
                        <w:txbxContent>
                          <w:p w14:paraId="5002003A" w14:textId="77777777" w:rsidR="0088404A" w:rsidRPr="00537686" w:rsidRDefault="0088404A" w:rsidP="0088404A">
                            <w:pPr>
                              <w:rPr>
                                <w:color w:val="E5DFEC" w:themeColor="accent4" w:themeTint="33"/>
                                <w:sz w:val="16"/>
                                <w:szCs w:val="16"/>
                              </w:rPr>
                            </w:pPr>
                            <w:r>
                              <w:rPr>
                                <w:noProof/>
                                <w:lang w:val="en-US"/>
                              </w:rPr>
                              <w:drawing>
                                <wp:inline distT="0" distB="0" distL="0" distR="0" wp14:anchorId="1E435373" wp14:editId="17E528D7">
                                  <wp:extent cx="314854" cy="307239"/>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0">
                                            <a:extLst>
                                              <a:ext uri="{28A0092B-C50C-407E-A947-70E740481C1C}">
                                                <a14:useLocalDpi xmlns:a14="http://schemas.microsoft.com/office/drawing/2010/main" val="0"/>
                                              </a:ext>
                                            </a:extLst>
                                          </a:blip>
                                          <a:stretch>
                                            <a:fillRect/>
                                          </a:stretch>
                                        </pic:blipFill>
                                        <pic:spPr>
                                          <a:xfrm>
                                            <a:off x="0" y="0"/>
                                            <a:ext cx="316974" cy="309308"/>
                                          </a:xfrm>
                                          <a:prstGeom prst="rect">
                                            <a:avLst/>
                                          </a:prstGeom>
                                        </pic:spPr>
                                      </pic:pic>
                                    </a:graphicData>
                                  </a:graphic>
                                </wp:inline>
                              </w:drawing>
                            </w:r>
                            <w:r w:rsidR="00537686" w:rsidRPr="00537686">
                              <w:rPr>
                                <w:color w:val="E5DFEC" w:themeColor="accent4" w:themeTint="33"/>
                                <w:sz w:val="16"/>
                                <w:szCs w:val="16"/>
                              </w:rPr>
                              <w:t>twitter.com/</w:t>
                            </w:r>
                            <w:proofErr w:type="spellStart"/>
                            <w:r w:rsidR="00537686" w:rsidRPr="00537686">
                              <w:rPr>
                                <w:color w:val="E5DFEC" w:themeColor="accent4" w:themeTint="33"/>
                                <w:sz w:val="16"/>
                                <w:szCs w:val="16"/>
                              </w:rPr>
                              <w:t>accountantgeneral</w:t>
                            </w:r>
                            <w:proofErr w:type="spellEnd"/>
                          </w:p>
                        </w:txbxContent>
                      </v:textbox>
                    </v:rect>
                    <v:rect id="Rectangle 80" o:spid="_x0000_s1033" style="position:absolute;left:3211;top:9515;width:2860;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" fillcolor="#943634 [2405]" stroked="f">
                      <v:textbox>
                        <w:txbxContent>
                          <w:p w14:paraId="7304DC4D" w14:textId="77777777" w:rsidR="0088404A" w:rsidRPr="0088404A" w:rsidRDefault="0088404A" w:rsidP="0088404A">
                            <w:pPr>
                              <w:rPr>
                                <w:color w:val="E5DFEC" w:themeColor="accent4" w:themeTint="33"/>
                              </w:rPr>
                            </w:pPr>
                            <w:r>
                              <w:rPr>
                                <w:noProof/>
                                <w:lang w:val="en-US"/>
                              </w:rPr>
                              <w:drawing>
                                <wp:inline distT="0" distB="0" distL="0" distR="0" wp14:anchorId="4D5C6D36" wp14:editId="6DD697CA">
                                  <wp:extent cx="286523" cy="285292"/>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11">
                                            <a:extLst>
                                              <a:ext uri="{28A0092B-C50C-407E-A947-70E740481C1C}">
                                                <a14:useLocalDpi xmlns:a14="http://schemas.microsoft.com/office/drawing/2010/main" val="0"/>
                                              </a:ext>
                                            </a:extLst>
                                          </a:blip>
                                          <a:stretch>
                                            <a:fillRect/>
                                          </a:stretch>
                                        </pic:blipFill>
                                        <pic:spPr>
                                          <a:xfrm>
                                            <a:off x="0" y="0"/>
                                            <a:ext cx="290328" cy="289080"/>
                                          </a:xfrm>
                                          <a:prstGeom prst="rect">
                                            <a:avLst/>
                                          </a:prstGeom>
                                        </pic:spPr>
                                      </pic:pic>
                                    </a:graphicData>
                                  </a:graphic>
                                </wp:inline>
                              </w:drawing>
                            </w:r>
                            <w:r>
                              <w:t xml:space="preserve"> </w:t>
                            </w:r>
                            <w:r w:rsidR="00537686" w:rsidRPr="00537686">
                              <w:rPr>
                                <w:color w:val="E5DFEC" w:themeColor="accent4" w:themeTint="33"/>
                              </w:rPr>
                              <w:t>f</w:t>
                            </w:r>
                            <w:r w:rsidRPr="0088404A">
                              <w:rPr>
                                <w:color w:val="E5DFEC" w:themeColor="accent4" w:themeTint="33"/>
                                <w:sz w:val="16"/>
                                <w:szCs w:val="16"/>
                              </w:rPr>
                              <w:t>acebook.com/</w:t>
                            </w:r>
                            <w:proofErr w:type="spellStart"/>
                            <w:r w:rsidRPr="0088404A">
                              <w:rPr>
                                <w:color w:val="E5DFEC" w:themeColor="accent4" w:themeTint="33"/>
                                <w:sz w:val="16"/>
                                <w:szCs w:val="16"/>
                              </w:rPr>
                              <w:t>accountantgeneralsdepartment</w:t>
                            </w:r>
                            <w:proofErr w:type="spellEnd"/>
                          </w:p>
                        </w:txbxContent>
                      </v:textbox>
                    </v:rect>
                    <v:rect id="Rectangle 79" o:spid="_x0000_s1034" style="position:absolute;left:354;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" fillcolor="#943634 [2405]" stroked="f">
                      <v:textbox>
                        <w:txbxContent>
                          <w:p w14:paraId="1F353F6D" w14:textId="77777777" w:rsidR="008E5AFA" w:rsidRDefault="0088404A" w:rsidP="0088404A">
                            <w:r>
                              <w:rPr>
                                <w:noProof/>
                                <w:lang w:val="en-US"/>
                              </w:rPr>
                              <w:drawing>
                                <wp:inline distT="0" distB="0" distL="0" distR="0" wp14:anchorId="5C8A2528" wp14:editId="3AC04447">
                                  <wp:extent cx="256032" cy="25603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jpg"/>
                                          <pic:cNvPicPr/>
                                        </pic:nvPicPr>
                                        <pic:blipFill>
                                          <a:blip r:embed="rId12">
                                            <a:extLst>
                                              <a:ext uri="{28A0092B-C50C-407E-A947-70E740481C1C}">
                                                <a14:useLocalDpi xmlns:a14="http://schemas.microsoft.com/office/drawing/2010/main" val="0"/>
                                              </a:ext>
                                            </a:extLst>
                                          </a:blip>
                                          <a:stretch>
                                            <a:fillRect/>
                                          </a:stretch>
                                        </pic:blipFill>
                                        <pic:spPr>
                                          <a:xfrm>
                                            <a:off x="0" y="0"/>
                                            <a:ext cx="254627" cy="254627"/>
                                          </a:xfrm>
                                          <a:prstGeom prst="rect">
                                            <a:avLst/>
                                          </a:prstGeom>
                                        </pic:spPr>
                                      </pic:pic>
                                    </a:graphicData>
                                  </a:graphic>
                                </wp:inline>
                              </w:drawing>
                            </w:r>
                            <w:r>
                              <w:t xml:space="preserve"> </w:t>
                            </w:r>
                            <w:r w:rsidR="00572505">
                              <w:rPr>
                                <w:color w:val="E5DFEC" w:themeColor="accent4" w:themeTint="33"/>
                              </w:rPr>
                              <w:t>Treasury</w:t>
                            </w:r>
                            <w:r w:rsidRPr="0088404A">
                              <w:rPr>
                                <w:color w:val="E5DFEC" w:themeColor="accent4" w:themeTint="33"/>
                              </w:rPr>
                              <w:t>.gov.jm</w:t>
                            </w:r>
                          </w:p>
                        </w:txbxContent>
                      </v:textbox>
                    </v:rect>
                    <v:rect id="Rectangle 84" o:spid="_x0000_s1035" style="position:absolute;left:9028;top:2263;width:2859;height: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" fillcolor="#9a4906 [1641]" strokecolor="#f68c36 [3049]">
                      <v:fill color2="#f68a32 [3017]" rotate="t" angle="180" colors="0 #cb6c1d;52429f #ff8f2a;1 #ff8f26" focus="100%" type="gradient">
                        <o:fill v:ext="view" type="gradientUnscaled"/>
                      </v:fill>
                      <v:textbox>
                        <w:txbxContent>
                          <w:p w14:paraId="18822134" w14:textId="77777777" w:rsidR="00D04500" w:rsidRPr="0064446F" w:rsidRDefault="0064446F" w:rsidP="00D04500">
                            <w:pPr>
                              <w:jc w:val="center"/>
                              <w:rPr>
                                <w:sz w:val="72"/>
                                <w:szCs w:val="72"/>
                              </w:rPr>
                            </w:pPr>
                            <w:r w:rsidRPr="0064446F">
                              <w:rPr>
                                <w:sz w:val="72"/>
                                <w:szCs w:val="72"/>
                              </w:rPr>
                              <w:t xml:space="preserve">The </w:t>
                            </w:r>
                          </w:p>
                          <w:p w14:paraId="53407931" w14:textId="77777777" w:rsidR="0064446F" w:rsidRPr="0064446F" w:rsidRDefault="0064446F" w:rsidP="00D04500">
                            <w:pPr>
                              <w:jc w:val="center"/>
                              <w:rPr>
                                <w:sz w:val="72"/>
                                <w:szCs w:val="72"/>
                              </w:rPr>
                            </w:pPr>
                            <w:r w:rsidRPr="0064446F">
                              <w:rPr>
                                <w:sz w:val="72"/>
                                <w:szCs w:val="72"/>
                              </w:rPr>
                              <w:t>Nation’s</w:t>
                            </w:r>
                          </w:p>
                          <w:p w14:paraId="6B763A92" w14:textId="77777777" w:rsidR="0064446F" w:rsidRPr="0064446F" w:rsidRDefault="00572505" w:rsidP="00D04500">
                            <w:pPr>
                              <w:jc w:val="center"/>
                              <w:rPr>
                                <w:sz w:val="72"/>
                                <w:szCs w:val="72"/>
                              </w:rPr>
                            </w:pPr>
                            <w:r>
                              <w:rPr>
                                <w:sz w:val="72"/>
                                <w:szCs w:val="72"/>
                              </w:rPr>
                              <w:t>Treasury</w:t>
                            </w:r>
                          </w:p>
                        </w:txbxContent>
                      </v:textbox>
                    </v:rect>
                    <v:rect id="Rectangle 83" o:spid="_x0000_s1036" style="position:absolute;left:354;top:2263;width:8643;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" fillcolor="#506329 [1638]" strokecolor="#94b64e [3046]">
                      <v:fill color2="#93b64c [3014]" rotate="t" angle="180" colors="0 #769535;52429f #9bc348;1 #9cc746" focus="100%" type="gradient">
                        <o:fill v:ext="view" type="gradientUnscaled"/>
                      </v:fill>
                      <v:textbox inset="18pt,,18pt">
                        <w:txbxContent>
                          <w:sdt>
                            <w:sdtPr>
                              <w:rPr>
                                <w:rFonts w:asciiTheme="majorHAnsi" w:eastAsiaTheme="majorEastAsia" w:hAnsiTheme="majorHAnsi" w:cstheme="majorBidi"/>
                                <w:color w:val="FFFFFF" w:themeColor="background1"/>
                                <w:sz w:val="72"/>
                                <w:szCs w:val="72"/>
                              </w:rPr>
                              <w:alias w:val="Title"/>
                              <w:id w:val="-1770613567"/>
                              <w:dataBinding w:prefixMappings="xmlns:ns0='http://schemas.openxmlformats.org/package/2006/metadata/core-properties' xmlns:ns1='http://purl.org/dc/elements/1.1/'" w:xpath="/ns0:coreProperties[1]/ns1:title[1]" w:storeItemID="{6C3C8BC8-F283-45AE-878A-BAB7291924A1}"/>
                              <w:text/>
                            </w:sdtPr>
                            <w:sdtContent>
                              <w:p w14:paraId="0DA5FE8F" w14:textId="77777777" w:rsidR="008E5AFA" w:rsidRDefault="008E5AFA">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 xml:space="preserve">Come Work </w:t>
                                </w:r>
                                <w:proofErr w:type="gramStart"/>
                                <w:r w:rsidR="00D04500">
                                  <w:rPr>
                                    <w:rFonts w:asciiTheme="majorHAnsi" w:eastAsiaTheme="majorEastAsia" w:hAnsiTheme="majorHAnsi" w:cstheme="majorBidi"/>
                                    <w:color w:val="FFFFFF" w:themeColor="background1"/>
                                    <w:sz w:val="72"/>
                                    <w:szCs w:val="72"/>
                                  </w:rPr>
                                  <w:t>With</w:t>
                                </w:r>
                                <w:proofErr w:type="gramEnd"/>
                                <w:r>
                                  <w:rPr>
                                    <w:rFonts w:asciiTheme="majorHAnsi" w:eastAsiaTheme="majorEastAsia" w:hAnsiTheme="majorHAnsi" w:cstheme="majorBidi"/>
                                    <w:color w:val="FFFFFF" w:themeColor="background1"/>
                                    <w:sz w:val="72"/>
                                    <w:szCs w:val="72"/>
                                  </w:rPr>
                                  <w:t xml:space="preserve"> Us</w:t>
                                </w:r>
                              </w:p>
                            </w:sdtContent>
                          </w:sdt>
                          <w:sdt>
                            <w:sdtPr>
                              <w:rPr>
                                <w:color w:val="FFFFFF" w:themeColor="background1"/>
                                <w:sz w:val="40"/>
                                <w:szCs w:val="40"/>
                              </w:rPr>
                              <w:alias w:val="Subtitle"/>
                              <w:id w:val="15355731"/>
                              <w:dataBinding w:prefixMappings="xmlns:ns0='http://schemas.openxmlformats.org/package/2006/metadata/core-properties' xmlns:ns1='http://purl.org/dc/elements/1.1/'" w:xpath="/ns0:coreProperties[1]/ns1:subject[1]" w:storeItemID="{6C3C8BC8-F283-45AE-878A-BAB7291924A1}"/>
                              <w:text/>
                            </w:sdtPr>
                            <w:sdtContent>
                              <w:p w14:paraId="342372BD" w14:textId="77777777" w:rsidR="008E5AFA" w:rsidRDefault="00620FB6">
                                <w:pPr>
                                  <w:jc w:val="right"/>
                                  <w:rPr>
                                    <w:color w:val="FFFFFF" w:themeColor="background1"/>
                                    <w:sz w:val="40"/>
                                    <w:szCs w:val="40"/>
                                  </w:rPr>
                                </w:pPr>
                                <w:r>
                                  <w:rPr>
                                    <w:color w:val="FFFFFF" w:themeColor="background1"/>
                                    <w:sz w:val="40"/>
                                    <w:szCs w:val="40"/>
                                  </w:rPr>
                                  <w:t>Job Description</w:t>
                                </w:r>
                                <w:r w:rsidR="000649C9">
                                  <w:rPr>
                                    <w:color w:val="FFFFFF" w:themeColor="background1"/>
                                    <w:sz w:val="40"/>
                                    <w:szCs w:val="40"/>
                                  </w:rPr>
                                  <w:t xml:space="preserve"> &amp; Specification</w:t>
                                </w:r>
                              </w:p>
                            </w:sdtContent>
                          </w:sdt>
                          <w:p w14:paraId="4EF59EBE" w14:textId="77777777" w:rsidR="008E5AFA" w:rsidRDefault="008E5AFA" w:rsidP="008E5AFA">
                            <w:pPr>
                              <w:jc w:val="right"/>
                              <w:rPr>
                                <w:color w:val="FFFFFF" w:themeColor="background1"/>
                                <w:sz w:val="28"/>
                                <w:szCs w:val="28"/>
                              </w:rPr>
                            </w:pPr>
                          </w:p>
                        </w:txbxContent>
                      </v:textbox>
                    </v:rect>
                    <v:rect id="Rectangle 78" o:spid="_x0000_s1037" style="position:absolute;left:350;top:440;width:11537;height:1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" fillcolor="#943634 [2405]" stroked="f">
                      <v:textbox inset="18pt,,18pt">
                        <w:txbxContent>
                          <w:p w14:paraId="5085B759" w14:textId="77777777" w:rsidR="008E5AFA" w:rsidRDefault="00000000" w:rsidP="00D04500">
                            <w:pPr>
                              <w:pStyle w:val="NoSpacing"/>
                              <w:jc w:val="center"/>
                              <w:rPr>
                                <w:smallCaps/>
                                <w:color w:val="FFFFFF" w:themeColor="background1"/>
                                <w:sz w:val="44"/>
                                <w:szCs w:val="44"/>
                              </w:rPr>
                            </w:pPr>
                            <w:sdt>
                              <w:sdtPr>
                                <w:rPr>
                                  <w:color w:val="FFFFFF" w:themeColor="background1"/>
                                  <w:sz w:val="44"/>
                                  <w:szCs w:val="44"/>
                                </w:rPr>
                                <w:alias w:val="Company"/>
                                <w:id w:val="2039619430"/>
                                <w:dataBinding w:prefixMappings="xmlns:ns0='http://schemas.openxmlformats.org/officeDocument/2006/extended-properties'" w:xpath="/ns0:Properties[1]/ns0:Company[1]" w:storeItemID="{6668398D-A668-4E3E-A5EB-62B293D839F1}"/>
                                <w:text/>
                              </w:sdtPr>
                              <w:sdtContent>
                                <w:r w:rsidR="00D04500">
                                  <w:rPr>
                                    <w:color w:val="FFFFFF" w:themeColor="background1"/>
                                    <w:sz w:val="44"/>
                                    <w:szCs w:val="44"/>
                                  </w:rPr>
                                  <w:t>Accountant General’s Department</w:t>
                                </w:r>
                              </w:sdtContent>
                            </w:sdt>
                            <w:r w:rsidR="0064446F">
                              <w:rPr>
                                <w:color w:val="FFFFFF" w:themeColor="background1"/>
                                <w:sz w:val="44"/>
                                <w:szCs w:val="44"/>
                              </w:rPr>
                              <w:t xml:space="preserve">  </w:t>
                            </w:r>
                            <w:r w:rsidR="0064446F">
                              <w:rPr>
                                <w:noProof/>
                                <w:lang w:eastAsia="en-US"/>
                              </w:rPr>
                              <w:drawing>
                                <wp:inline distT="0" distB="0" distL="0" distR="0" wp14:anchorId="7D081BF9" wp14:editId="3B262AE6">
                                  <wp:extent cx="622495" cy="551803"/>
                                  <wp:effectExtent l="0" t="0" r="635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437" cy="551752"/>
                                          </a:xfrm>
                                          <a:prstGeom prst="rect">
                                            <a:avLst/>
                                          </a:prstGeom>
                                          <a:noFill/>
                                          <a:ln>
                                            <a:noFill/>
                                          </a:ln>
                                        </pic:spPr>
                                      </pic:pic>
                                    </a:graphicData>
                                  </a:graphic>
                                </wp:inline>
                              </w:drawing>
                            </w:r>
                          </w:p>
                        </w:txbxContent>
                      </v:textbox>
                    </v:rect>
                    <w10:wrap anchorx="page" anchory="page"/>
                  </v:group>
                </w:pict>
              </mc:Fallback>
            </mc:AlternateContent>
          </w:r>
          <w:r w:rsidR="00620FB6">
            <w:rPr>
              <w:rFonts w:eastAsiaTheme="minorEastAsia"/>
              <w:color w:val="EEECE1" w:themeColor="background2"/>
              <w:spacing w:val="60"/>
              <w:sz w:val="28"/>
              <w:szCs w:val="28"/>
              <w:lang w:val="en-US" w:eastAsia="ja-JP"/>
            </w:rPr>
            <w:t>ACC</w:t>
          </w:r>
          <w:r w:rsidR="008E5AFA">
            <w:rPr>
              <w:bCs/>
              <w:lang w:val="en-US"/>
            </w:rPr>
            <w:br w:type="page"/>
          </w:r>
        </w:p>
      </w:sdtContent>
    </w:sdt>
    <w:p w14:paraId="1D2BDADC" w14:textId="77777777" w:rsidR="00445E2A" w:rsidRDefault="00445E2A" w:rsidP="00445E2A">
      <w:pPr>
        <w:jc w:val="center"/>
        <w:rPr>
          <w:rFonts w:ascii="Cambria" w:hAnsi="Cambria"/>
          <w:b/>
          <w:bCs/>
          <w:sz w:val="28"/>
          <w:szCs w:val="24"/>
          <w:lang w:val="en-US"/>
        </w:rPr>
      </w:pPr>
      <w:r>
        <w:rPr>
          <w:rFonts w:ascii="Cambria" w:hAnsi="Cambria"/>
          <w:b/>
          <w:bCs/>
          <w:sz w:val="28"/>
          <w:szCs w:val="24"/>
          <w:lang w:val="en-US"/>
        </w:rPr>
        <w:lastRenderedPageBreak/>
        <w:t>JOB DESCRIPTION</w:t>
      </w:r>
    </w:p>
    <w:p w14:paraId="3677FA9F" w14:textId="77777777" w:rsidR="00445E2A" w:rsidRPr="00014D43" w:rsidRDefault="00445E2A" w:rsidP="00445E2A">
      <w:pPr>
        <w:jc w:val="center"/>
        <w:rPr>
          <w:rFonts w:ascii="Cambria" w:hAnsi="Cambria"/>
          <w:b/>
          <w:bCs/>
          <w:sz w:val="28"/>
          <w:szCs w:val="24"/>
          <w:lang w:val="en-US"/>
        </w:rPr>
      </w:pPr>
    </w:p>
    <w:p w14:paraId="33D6714A" w14:textId="77777777" w:rsidR="00445E2A" w:rsidRPr="00B550CA" w:rsidRDefault="00445E2A" w:rsidP="006B79C9">
      <w:pPr>
        <w:keepNext/>
        <w:keepLines/>
        <w:spacing w:after="0" w:line="480" w:lineRule="auto"/>
        <w:outlineLvl w:val="1"/>
        <w:rPr>
          <w:rFonts w:asciiTheme="majorHAnsi" w:eastAsiaTheme="majorEastAsia" w:hAnsiTheme="majorHAnsi" w:cstheme="majorBidi"/>
          <w:sz w:val="24"/>
          <w:szCs w:val="24"/>
        </w:rPr>
      </w:pPr>
      <w:bookmarkStart w:id="0" w:name="_Toc437942165"/>
      <w:r w:rsidRPr="00F46416">
        <w:rPr>
          <w:rFonts w:ascii="Cambria" w:hAnsi="Cambria"/>
          <w:b/>
          <w:bCs/>
          <w:sz w:val="24"/>
          <w:szCs w:val="24"/>
          <w:lang w:val="en-US"/>
        </w:rPr>
        <w:t>Job Title:</w:t>
      </w:r>
      <w:r w:rsidRPr="00F46416">
        <w:rPr>
          <w:rFonts w:ascii="Cambria" w:hAnsi="Cambria"/>
          <w:bCs/>
          <w:sz w:val="24"/>
          <w:szCs w:val="24"/>
          <w:lang w:val="en-US"/>
        </w:rPr>
        <w:t xml:space="preserve"> </w:t>
      </w:r>
      <w:r w:rsidRPr="00F46416">
        <w:rPr>
          <w:rFonts w:ascii="Cambria" w:hAnsi="Cambria"/>
          <w:bCs/>
          <w:sz w:val="24"/>
          <w:szCs w:val="24"/>
          <w:lang w:val="en-US"/>
        </w:rPr>
        <w:tab/>
      </w:r>
      <w:r>
        <w:rPr>
          <w:rFonts w:ascii="Cambria" w:hAnsi="Cambria"/>
          <w:bCs/>
          <w:sz w:val="24"/>
          <w:szCs w:val="24"/>
          <w:lang w:val="en-US"/>
        </w:rPr>
        <w:tab/>
      </w:r>
      <w:r w:rsidR="00CF000F">
        <w:rPr>
          <w:rFonts w:ascii="Cambria" w:hAnsi="Cambria"/>
          <w:bCs/>
          <w:sz w:val="24"/>
          <w:szCs w:val="24"/>
          <w:lang w:val="en-US"/>
        </w:rPr>
        <w:t>Assistant Registrar</w:t>
      </w:r>
      <w:r w:rsidR="00C475D7">
        <w:rPr>
          <w:rFonts w:ascii="Cambria" w:hAnsi="Cambria"/>
          <w:bCs/>
          <w:sz w:val="24"/>
          <w:szCs w:val="24"/>
          <w:lang w:val="en-US"/>
        </w:rPr>
        <w:t xml:space="preserve"> -</w:t>
      </w:r>
      <w:r w:rsidR="005F02CA">
        <w:rPr>
          <w:rFonts w:asciiTheme="majorHAnsi" w:eastAsiaTheme="majorEastAsia" w:hAnsiTheme="majorHAnsi" w:cstheme="majorBidi"/>
          <w:sz w:val="24"/>
          <w:szCs w:val="24"/>
        </w:rPr>
        <w:t xml:space="preserve"> Records</w:t>
      </w:r>
    </w:p>
    <w:p w14:paraId="44C50152" w14:textId="77777777" w:rsidR="00445E2A" w:rsidRPr="00CF000F" w:rsidRDefault="00445E2A" w:rsidP="006B79C9">
      <w:pPr>
        <w:spacing w:line="240" w:lineRule="auto"/>
        <w:ind w:left="2160" w:hanging="2160"/>
        <w:jc w:val="both"/>
        <w:rPr>
          <w:rFonts w:ascii="Cambria" w:hAnsi="Cambria"/>
          <w:bCs/>
          <w:sz w:val="24"/>
          <w:szCs w:val="24"/>
          <w:lang w:val="en-US"/>
        </w:rPr>
      </w:pPr>
      <w:r>
        <w:rPr>
          <w:rFonts w:ascii="Cambria" w:hAnsi="Cambria"/>
          <w:b/>
          <w:bCs/>
          <w:sz w:val="24"/>
          <w:szCs w:val="24"/>
          <w:lang w:val="en-US"/>
        </w:rPr>
        <w:t>Post Number:</w:t>
      </w:r>
      <w:r>
        <w:rPr>
          <w:rFonts w:ascii="Cambria" w:hAnsi="Cambria"/>
          <w:b/>
          <w:bCs/>
          <w:sz w:val="24"/>
          <w:szCs w:val="24"/>
          <w:lang w:val="en-US"/>
        </w:rPr>
        <w:tab/>
      </w:r>
      <w:r w:rsidR="00CF000F" w:rsidRPr="00CF000F">
        <w:rPr>
          <w:rFonts w:ascii="Cambria" w:hAnsi="Cambria"/>
          <w:bCs/>
          <w:sz w:val="24"/>
          <w:szCs w:val="24"/>
          <w:lang w:val="en-US"/>
        </w:rPr>
        <w:t>68832</w:t>
      </w:r>
    </w:p>
    <w:p w14:paraId="54D06DAC" w14:textId="77777777" w:rsidR="00445E2A" w:rsidRPr="00F46416" w:rsidRDefault="00445E2A" w:rsidP="006B79C9">
      <w:pPr>
        <w:spacing w:line="240" w:lineRule="auto"/>
        <w:jc w:val="both"/>
        <w:rPr>
          <w:rFonts w:ascii="Cambria" w:hAnsi="Cambria"/>
          <w:bCs/>
          <w:sz w:val="24"/>
          <w:szCs w:val="24"/>
          <w:lang w:val="en-US"/>
        </w:rPr>
      </w:pPr>
      <w:r w:rsidRPr="00F46416">
        <w:rPr>
          <w:rFonts w:ascii="Cambria" w:hAnsi="Cambria"/>
          <w:b/>
          <w:bCs/>
          <w:sz w:val="24"/>
          <w:szCs w:val="24"/>
          <w:lang w:val="en-US"/>
        </w:rPr>
        <w:t xml:space="preserve">Job </w:t>
      </w:r>
      <w:r>
        <w:rPr>
          <w:rFonts w:ascii="Cambria" w:hAnsi="Cambria"/>
          <w:b/>
          <w:bCs/>
          <w:sz w:val="24"/>
          <w:szCs w:val="24"/>
          <w:lang w:val="en-US"/>
        </w:rPr>
        <w:t>Grade/</w:t>
      </w:r>
      <w:r w:rsidRPr="00F46416">
        <w:rPr>
          <w:rFonts w:ascii="Cambria" w:hAnsi="Cambria"/>
          <w:b/>
          <w:bCs/>
          <w:sz w:val="24"/>
          <w:szCs w:val="24"/>
          <w:lang w:val="en-US"/>
        </w:rPr>
        <w:t>Level:</w:t>
      </w:r>
      <w:r>
        <w:rPr>
          <w:rFonts w:ascii="Cambria" w:hAnsi="Cambria"/>
          <w:bCs/>
          <w:sz w:val="24"/>
          <w:szCs w:val="24"/>
          <w:lang w:val="en-US"/>
        </w:rPr>
        <w:tab/>
      </w:r>
      <w:r w:rsidR="00CF000F">
        <w:rPr>
          <w:rFonts w:ascii="Cambria" w:hAnsi="Cambria"/>
          <w:bCs/>
          <w:sz w:val="24"/>
          <w:szCs w:val="24"/>
          <w:lang w:val="en-US"/>
        </w:rPr>
        <w:t>PIDG/RIM 5</w:t>
      </w:r>
      <w:r>
        <w:rPr>
          <w:rFonts w:ascii="Cambria" w:hAnsi="Cambria"/>
          <w:bCs/>
          <w:sz w:val="24"/>
          <w:szCs w:val="24"/>
          <w:lang w:val="en-US"/>
        </w:rPr>
        <w:tab/>
      </w:r>
    </w:p>
    <w:p w14:paraId="5B0C32E1" w14:textId="77777777" w:rsidR="00445E2A" w:rsidRPr="00F46416" w:rsidRDefault="00445E2A" w:rsidP="00445E2A">
      <w:pPr>
        <w:ind w:left="2160" w:hanging="2160"/>
        <w:jc w:val="both"/>
        <w:rPr>
          <w:rFonts w:ascii="Cambria" w:hAnsi="Cambria"/>
          <w:bCs/>
          <w:sz w:val="24"/>
          <w:szCs w:val="24"/>
          <w:lang w:val="en-US"/>
        </w:rPr>
      </w:pPr>
      <w:r w:rsidRPr="00F46416">
        <w:rPr>
          <w:rFonts w:ascii="Cambria" w:hAnsi="Cambria"/>
          <w:b/>
          <w:bCs/>
          <w:sz w:val="24"/>
          <w:szCs w:val="24"/>
          <w:lang w:val="en-US"/>
        </w:rPr>
        <w:t>Department:</w:t>
      </w:r>
      <w:r w:rsidRPr="00F46416">
        <w:rPr>
          <w:rFonts w:ascii="Cambria" w:hAnsi="Cambria"/>
          <w:bCs/>
          <w:sz w:val="24"/>
          <w:szCs w:val="24"/>
          <w:lang w:val="en-US"/>
        </w:rPr>
        <w:tab/>
        <w:t xml:space="preserve">The Accountant General’s Department – A Department of the Ministry of Finance </w:t>
      </w:r>
      <w:r w:rsidR="00CF000F">
        <w:rPr>
          <w:rFonts w:ascii="Cambria" w:hAnsi="Cambria"/>
          <w:bCs/>
          <w:sz w:val="24"/>
          <w:szCs w:val="24"/>
          <w:lang w:val="en-US"/>
        </w:rPr>
        <w:t>and the</w:t>
      </w:r>
      <w:r w:rsidRPr="00F46416">
        <w:rPr>
          <w:rFonts w:ascii="Cambria" w:hAnsi="Cambria"/>
          <w:bCs/>
          <w:sz w:val="24"/>
          <w:szCs w:val="24"/>
          <w:lang w:val="en-US"/>
        </w:rPr>
        <w:t xml:space="preserve"> </w:t>
      </w:r>
      <w:r>
        <w:rPr>
          <w:rFonts w:ascii="Cambria" w:hAnsi="Cambria"/>
          <w:bCs/>
          <w:sz w:val="24"/>
          <w:szCs w:val="24"/>
          <w:lang w:val="en-US"/>
        </w:rPr>
        <w:t>Public Service</w:t>
      </w:r>
    </w:p>
    <w:p w14:paraId="7E08C1F1" w14:textId="77777777" w:rsidR="00445E2A" w:rsidRPr="00F46416" w:rsidRDefault="00445E2A" w:rsidP="00445E2A">
      <w:pPr>
        <w:pBdr>
          <w:bottom w:val="single" w:sz="12" w:space="1" w:color="auto"/>
        </w:pBdr>
        <w:tabs>
          <w:tab w:val="left" w:pos="720"/>
          <w:tab w:val="left" w:pos="1440"/>
          <w:tab w:val="left" w:pos="2160"/>
          <w:tab w:val="left" w:pos="2880"/>
          <w:tab w:val="left" w:pos="3600"/>
          <w:tab w:val="left" w:pos="4320"/>
          <w:tab w:val="left" w:pos="5100"/>
        </w:tabs>
        <w:jc w:val="both"/>
        <w:rPr>
          <w:rFonts w:ascii="Cambria" w:hAnsi="Cambria"/>
          <w:bCs/>
          <w:sz w:val="24"/>
          <w:szCs w:val="24"/>
          <w:lang w:val="en-US"/>
        </w:rPr>
      </w:pPr>
      <w:r w:rsidRPr="00F46416">
        <w:rPr>
          <w:rFonts w:ascii="Cambria" w:hAnsi="Cambria"/>
          <w:b/>
          <w:bCs/>
          <w:sz w:val="24"/>
          <w:szCs w:val="24"/>
          <w:lang w:val="en-US"/>
        </w:rPr>
        <w:t>Reports to:</w:t>
      </w:r>
      <w:r w:rsidRPr="00F46416">
        <w:rPr>
          <w:rFonts w:ascii="Cambria" w:hAnsi="Cambria"/>
          <w:bCs/>
          <w:sz w:val="24"/>
          <w:szCs w:val="24"/>
          <w:lang w:val="en-US"/>
        </w:rPr>
        <w:tab/>
      </w:r>
      <w:r w:rsidRPr="00F46416">
        <w:rPr>
          <w:rFonts w:ascii="Cambria" w:hAnsi="Cambria"/>
          <w:bCs/>
          <w:sz w:val="24"/>
          <w:szCs w:val="24"/>
          <w:lang w:val="en-US"/>
        </w:rPr>
        <w:tab/>
      </w:r>
      <w:r w:rsidR="00C475D7">
        <w:rPr>
          <w:rFonts w:ascii="Cambria" w:hAnsi="Cambria"/>
          <w:bCs/>
          <w:sz w:val="24"/>
          <w:szCs w:val="24"/>
          <w:lang w:val="en-US"/>
        </w:rPr>
        <w:t>Re</w:t>
      </w:r>
      <w:r w:rsidR="00CF000F">
        <w:rPr>
          <w:rFonts w:ascii="Cambria" w:hAnsi="Cambria"/>
          <w:bCs/>
          <w:sz w:val="24"/>
          <w:szCs w:val="24"/>
          <w:lang w:val="en-US"/>
        </w:rPr>
        <w:t>gistrar</w:t>
      </w:r>
      <w:r>
        <w:rPr>
          <w:rFonts w:ascii="Cambria" w:hAnsi="Cambria"/>
          <w:bCs/>
          <w:sz w:val="24"/>
          <w:szCs w:val="24"/>
          <w:lang w:val="en-US"/>
        </w:rPr>
        <w:t xml:space="preserve"> </w:t>
      </w:r>
      <w:r>
        <w:rPr>
          <w:rFonts w:ascii="Cambria" w:hAnsi="Cambria"/>
          <w:bCs/>
          <w:sz w:val="24"/>
          <w:szCs w:val="24"/>
          <w:lang w:val="en-US"/>
        </w:rPr>
        <w:tab/>
      </w:r>
    </w:p>
    <w:p w14:paraId="31054372" w14:textId="77777777" w:rsidR="00445E2A" w:rsidRDefault="00445E2A" w:rsidP="00445E2A">
      <w:pPr>
        <w:pBdr>
          <w:bottom w:val="single" w:sz="12" w:space="1" w:color="auto"/>
        </w:pBdr>
        <w:spacing w:after="0" w:line="240" w:lineRule="auto"/>
        <w:rPr>
          <w:rFonts w:asciiTheme="majorHAnsi" w:hAnsiTheme="majorHAnsi"/>
          <w:b/>
          <w:bCs/>
          <w:sz w:val="24"/>
          <w:szCs w:val="24"/>
        </w:rPr>
      </w:pPr>
      <w:r w:rsidRPr="00F46416">
        <w:rPr>
          <w:rFonts w:ascii="Cambria" w:hAnsi="Cambria"/>
          <w:b/>
          <w:bCs/>
          <w:sz w:val="24"/>
          <w:szCs w:val="24"/>
          <w:lang w:val="en-US"/>
        </w:rPr>
        <w:t>Direct Reports</w:t>
      </w:r>
      <w:r w:rsidRPr="009877CC">
        <w:rPr>
          <w:rFonts w:ascii="Cambria" w:hAnsi="Cambria"/>
          <w:b/>
          <w:bCs/>
          <w:sz w:val="24"/>
          <w:szCs w:val="24"/>
          <w:lang w:val="en-US"/>
        </w:rPr>
        <w:t xml:space="preserve">:         </w:t>
      </w:r>
      <w:r w:rsidR="0022600D">
        <w:rPr>
          <w:rFonts w:asciiTheme="majorHAnsi" w:hAnsiTheme="majorHAnsi"/>
          <w:bCs/>
          <w:sz w:val="24"/>
          <w:szCs w:val="24"/>
        </w:rPr>
        <w:t>Library Officer</w:t>
      </w:r>
      <w:r w:rsidR="005F02CA">
        <w:rPr>
          <w:rFonts w:asciiTheme="majorHAnsi" w:hAnsiTheme="majorHAnsi"/>
          <w:bCs/>
          <w:sz w:val="24"/>
          <w:szCs w:val="24"/>
        </w:rPr>
        <w:t xml:space="preserve"> (</w:t>
      </w:r>
      <w:r w:rsidR="006D5709">
        <w:rPr>
          <w:rFonts w:asciiTheme="majorHAnsi" w:hAnsiTheme="majorHAnsi"/>
          <w:bCs/>
          <w:sz w:val="24"/>
          <w:szCs w:val="24"/>
        </w:rPr>
        <w:t xml:space="preserve">x </w:t>
      </w:r>
      <w:r w:rsidR="005F02CA">
        <w:rPr>
          <w:rFonts w:asciiTheme="majorHAnsi" w:hAnsiTheme="majorHAnsi"/>
          <w:bCs/>
          <w:sz w:val="24"/>
          <w:szCs w:val="24"/>
        </w:rPr>
        <w:t>2)</w:t>
      </w:r>
      <w:r>
        <w:rPr>
          <w:rFonts w:asciiTheme="majorHAnsi" w:hAnsiTheme="majorHAnsi"/>
          <w:b/>
          <w:bCs/>
          <w:sz w:val="24"/>
          <w:szCs w:val="24"/>
        </w:rPr>
        <w:t xml:space="preserve"> </w:t>
      </w:r>
    </w:p>
    <w:p w14:paraId="31F940DC" w14:textId="77777777" w:rsidR="00231896" w:rsidRPr="00B550CA" w:rsidRDefault="00445E2A" w:rsidP="006B79C9">
      <w:pPr>
        <w:pBdr>
          <w:bottom w:val="single" w:sz="12" w:space="1" w:color="auto"/>
        </w:pBdr>
        <w:spacing w:after="0" w:line="240" w:lineRule="auto"/>
        <w:rPr>
          <w:rFonts w:asciiTheme="majorHAnsi" w:hAnsiTheme="majorHAnsi"/>
          <w:bCs/>
          <w:sz w:val="24"/>
          <w:szCs w:val="24"/>
        </w:rPr>
      </w:pPr>
      <w:r>
        <w:rPr>
          <w:rFonts w:asciiTheme="majorHAnsi" w:hAnsiTheme="majorHAnsi"/>
          <w:b/>
          <w:bCs/>
          <w:sz w:val="24"/>
          <w:szCs w:val="24"/>
        </w:rPr>
        <w:t xml:space="preserve">                                        </w:t>
      </w:r>
      <w:bookmarkEnd w:id="0"/>
    </w:p>
    <w:p w14:paraId="423A0699" w14:textId="77777777" w:rsidR="00445E2A" w:rsidRDefault="00445E2A" w:rsidP="00445E2A">
      <w:pPr>
        <w:spacing w:after="0" w:line="360" w:lineRule="auto"/>
        <w:jc w:val="both"/>
        <w:rPr>
          <w:rFonts w:ascii="Cambria" w:hAnsi="Cambria"/>
          <w:bCs/>
          <w:sz w:val="24"/>
          <w:szCs w:val="24"/>
        </w:rPr>
      </w:pPr>
    </w:p>
    <w:p w14:paraId="471BEAC8" w14:textId="77777777" w:rsidR="00445E2A" w:rsidRPr="00AA14AD" w:rsidRDefault="00445E2A" w:rsidP="00445E2A">
      <w:pPr>
        <w:spacing w:after="0" w:line="360" w:lineRule="auto"/>
        <w:jc w:val="both"/>
        <w:rPr>
          <w:rFonts w:ascii="Cambria" w:hAnsi="Cambria"/>
          <w:bCs/>
          <w:sz w:val="24"/>
          <w:szCs w:val="24"/>
        </w:rPr>
      </w:pPr>
      <w:r w:rsidRPr="00AA14AD">
        <w:rPr>
          <w:rFonts w:ascii="Cambria" w:hAnsi="Cambria"/>
          <w:bCs/>
          <w:sz w:val="24"/>
          <w:szCs w:val="24"/>
        </w:rPr>
        <w:t>This Job Description has been approved by the Accountant General and will be used as a management tool and specifically will enable the classification of positions and the evaluation of the performance of the post incumbent.  It is validated as an accurate and true description of the job as signified below:</w:t>
      </w:r>
    </w:p>
    <w:p w14:paraId="150AD446" w14:textId="77777777" w:rsidR="00445E2A" w:rsidRDefault="00445E2A" w:rsidP="00445E2A">
      <w:pPr>
        <w:jc w:val="both"/>
        <w:rPr>
          <w:rFonts w:ascii="Cambria" w:hAnsi="Cambria"/>
          <w:bCs/>
          <w:sz w:val="24"/>
          <w:szCs w:val="24"/>
        </w:rPr>
      </w:pPr>
    </w:p>
    <w:p w14:paraId="5B7E3E32" w14:textId="77777777" w:rsidR="00445E2A" w:rsidRDefault="00445E2A" w:rsidP="00445E2A">
      <w:pPr>
        <w:jc w:val="both"/>
        <w:rPr>
          <w:rFonts w:ascii="Cambria" w:hAnsi="Cambria"/>
          <w:bCs/>
          <w:sz w:val="24"/>
          <w:szCs w:val="24"/>
        </w:rPr>
      </w:pPr>
    </w:p>
    <w:p w14:paraId="1524E9EB" w14:textId="77777777" w:rsidR="00445E2A" w:rsidRPr="00F46416" w:rsidRDefault="00445E2A" w:rsidP="00445E2A">
      <w:pPr>
        <w:jc w:val="both"/>
        <w:rPr>
          <w:rFonts w:ascii="Cambria" w:hAnsi="Cambria"/>
          <w:bCs/>
          <w:sz w:val="24"/>
          <w:szCs w:val="24"/>
        </w:rPr>
      </w:pPr>
      <w:r w:rsidRPr="00F46416">
        <w:rPr>
          <w:rFonts w:ascii="Cambria" w:hAnsi="Cambria"/>
          <w:bCs/>
          <w:sz w:val="24"/>
          <w:szCs w:val="24"/>
        </w:rPr>
        <w:t>_____________________________________                            ___________________________________</w:t>
      </w:r>
    </w:p>
    <w:p w14:paraId="442EA979" w14:textId="77777777" w:rsidR="00445E2A" w:rsidRDefault="00445E2A" w:rsidP="00445E2A">
      <w:pPr>
        <w:jc w:val="both"/>
        <w:rPr>
          <w:rFonts w:ascii="Cambria" w:hAnsi="Cambria"/>
          <w:bCs/>
          <w:sz w:val="24"/>
          <w:szCs w:val="24"/>
        </w:rPr>
      </w:pPr>
      <w:r w:rsidRPr="00F46416">
        <w:rPr>
          <w:rFonts w:ascii="Cambria" w:hAnsi="Cambria"/>
          <w:bCs/>
          <w:sz w:val="24"/>
          <w:szCs w:val="24"/>
        </w:rPr>
        <w:t xml:space="preserve">Accountant General                                                     </w:t>
      </w:r>
      <w:r>
        <w:rPr>
          <w:rFonts w:ascii="Cambria" w:hAnsi="Cambria"/>
          <w:bCs/>
          <w:sz w:val="24"/>
          <w:szCs w:val="24"/>
        </w:rPr>
        <w:t>D</w:t>
      </w:r>
      <w:r w:rsidRPr="00F46416">
        <w:rPr>
          <w:rFonts w:ascii="Cambria" w:hAnsi="Cambria"/>
          <w:bCs/>
          <w:sz w:val="24"/>
          <w:szCs w:val="24"/>
        </w:rPr>
        <w:t>ate</w:t>
      </w:r>
    </w:p>
    <w:p w14:paraId="4D285D46" w14:textId="77777777" w:rsidR="00445E2A" w:rsidRDefault="00445E2A" w:rsidP="00445E2A">
      <w:pPr>
        <w:jc w:val="both"/>
        <w:rPr>
          <w:rFonts w:ascii="Cambria" w:hAnsi="Cambria"/>
          <w:bCs/>
          <w:sz w:val="24"/>
          <w:szCs w:val="24"/>
        </w:rPr>
      </w:pPr>
    </w:p>
    <w:p w14:paraId="208F29DD" w14:textId="77777777" w:rsidR="00445E2A" w:rsidRPr="00F46416" w:rsidRDefault="00445E2A" w:rsidP="00445E2A">
      <w:pPr>
        <w:jc w:val="both"/>
        <w:rPr>
          <w:rFonts w:ascii="Cambria" w:hAnsi="Cambria"/>
          <w:bCs/>
          <w:sz w:val="24"/>
          <w:szCs w:val="24"/>
        </w:rPr>
      </w:pPr>
    </w:p>
    <w:p w14:paraId="2F45B830" w14:textId="77777777" w:rsidR="00445E2A" w:rsidRPr="00F46416" w:rsidRDefault="00445E2A" w:rsidP="00445E2A">
      <w:pPr>
        <w:jc w:val="both"/>
        <w:rPr>
          <w:rFonts w:ascii="Cambria" w:hAnsi="Cambria"/>
          <w:bCs/>
          <w:sz w:val="24"/>
          <w:szCs w:val="24"/>
        </w:rPr>
      </w:pPr>
      <w:r w:rsidRPr="00F46416">
        <w:rPr>
          <w:rFonts w:ascii="Cambria" w:hAnsi="Cambria"/>
          <w:bCs/>
          <w:sz w:val="24"/>
          <w:szCs w:val="24"/>
        </w:rPr>
        <w:t>______________________________________                           ___________________________________</w:t>
      </w:r>
    </w:p>
    <w:p w14:paraId="20B7C60F" w14:textId="77777777" w:rsidR="00445E2A" w:rsidRDefault="00445E2A" w:rsidP="00445E2A">
      <w:pPr>
        <w:jc w:val="both"/>
        <w:rPr>
          <w:rFonts w:ascii="Cambria" w:hAnsi="Cambria"/>
          <w:bCs/>
          <w:sz w:val="24"/>
          <w:szCs w:val="24"/>
        </w:rPr>
      </w:pPr>
      <w:r>
        <w:rPr>
          <w:rFonts w:ascii="Cambria" w:hAnsi="Cambria"/>
          <w:bCs/>
          <w:sz w:val="24"/>
          <w:szCs w:val="24"/>
        </w:rPr>
        <w:t>Date received i</w:t>
      </w:r>
      <w:r w:rsidRPr="00F46416">
        <w:rPr>
          <w:rFonts w:ascii="Cambria" w:hAnsi="Cambria"/>
          <w:bCs/>
          <w:sz w:val="24"/>
          <w:szCs w:val="24"/>
        </w:rPr>
        <w:t xml:space="preserve">n Human </w:t>
      </w:r>
      <w:r>
        <w:rPr>
          <w:rFonts w:ascii="Cambria" w:hAnsi="Cambria"/>
          <w:bCs/>
          <w:sz w:val="24"/>
          <w:szCs w:val="24"/>
        </w:rPr>
        <w:t xml:space="preserve">Resource Unit                 </w:t>
      </w:r>
      <w:r w:rsidRPr="00F46416">
        <w:rPr>
          <w:rFonts w:ascii="Cambria" w:hAnsi="Cambria"/>
          <w:bCs/>
          <w:sz w:val="24"/>
          <w:szCs w:val="24"/>
        </w:rPr>
        <w:t>Date created/revised</w:t>
      </w:r>
    </w:p>
    <w:p w14:paraId="4535DEE7" w14:textId="77777777" w:rsidR="00445E2A" w:rsidRDefault="00445E2A" w:rsidP="00445E2A">
      <w:pPr>
        <w:jc w:val="both"/>
        <w:rPr>
          <w:rFonts w:ascii="Cambria" w:hAnsi="Cambria"/>
          <w:bCs/>
          <w:sz w:val="24"/>
          <w:szCs w:val="24"/>
        </w:rPr>
      </w:pPr>
    </w:p>
    <w:p w14:paraId="3EB51943" w14:textId="77777777" w:rsidR="00445E2A" w:rsidRPr="007B401B" w:rsidRDefault="00445E2A" w:rsidP="00445E2A">
      <w:pPr>
        <w:jc w:val="both"/>
        <w:rPr>
          <w:rFonts w:asciiTheme="majorHAnsi" w:hAnsiTheme="majorHAnsi"/>
          <w:b/>
          <w:bCs/>
          <w:sz w:val="24"/>
          <w:szCs w:val="24"/>
          <w:lang w:val="en-US"/>
        </w:rPr>
      </w:pPr>
    </w:p>
    <w:p w14:paraId="4496F4E8" w14:textId="77777777" w:rsidR="005F02CA" w:rsidRDefault="005F02CA">
      <w:pPr>
        <w:rPr>
          <w:rFonts w:asciiTheme="majorHAnsi" w:hAnsiTheme="majorHAnsi"/>
          <w:b/>
          <w:bCs/>
          <w:sz w:val="24"/>
          <w:szCs w:val="24"/>
        </w:rPr>
      </w:pPr>
      <w:r>
        <w:rPr>
          <w:rFonts w:asciiTheme="majorHAnsi" w:hAnsiTheme="majorHAnsi"/>
          <w:b/>
          <w:bCs/>
          <w:sz w:val="24"/>
          <w:szCs w:val="24"/>
        </w:rPr>
        <w:br w:type="page"/>
      </w:r>
    </w:p>
    <w:p w14:paraId="6E3E52C0" w14:textId="77777777" w:rsidR="00231896" w:rsidRPr="00B550CA" w:rsidRDefault="00231896" w:rsidP="00B550CA">
      <w:pPr>
        <w:numPr>
          <w:ilvl w:val="0"/>
          <w:numId w:val="10"/>
        </w:numPr>
        <w:contextualSpacing/>
        <w:jc w:val="both"/>
        <w:rPr>
          <w:rFonts w:asciiTheme="majorHAnsi" w:hAnsiTheme="majorHAnsi"/>
          <w:b/>
          <w:bCs/>
          <w:sz w:val="24"/>
          <w:szCs w:val="24"/>
        </w:rPr>
      </w:pPr>
      <w:r w:rsidRPr="00B550CA">
        <w:rPr>
          <w:rFonts w:asciiTheme="majorHAnsi" w:hAnsiTheme="majorHAnsi"/>
          <w:b/>
          <w:bCs/>
          <w:sz w:val="24"/>
          <w:szCs w:val="24"/>
        </w:rPr>
        <w:lastRenderedPageBreak/>
        <w:t>STRATEGIC OBJECTIVE:</w:t>
      </w:r>
    </w:p>
    <w:p w14:paraId="67F99439" w14:textId="77777777" w:rsidR="00231896" w:rsidRPr="00B550CA" w:rsidRDefault="00231896" w:rsidP="00231896">
      <w:pPr>
        <w:spacing w:after="0" w:line="240" w:lineRule="auto"/>
        <w:ind w:left="360"/>
        <w:contextualSpacing/>
        <w:jc w:val="both"/>
        <w:rPr>
          <w:rFonts w:asciiTheme="majorHAnsi" w:hAnsiTheme="majorHAnsi"/>
          <w:bCs/>
          <w:sz w:val="24"/>
          <w:szCs w:val="24"/>
        </w:rPr>
      </w:pPr>
    </w:p>
    <w:p w14:paraId="6CB82DF0" w14:textId="77777777" w:rsidR="008652D5" w:rsidRPr="00D84E79" w:rsidRDefault="008652D5" w:rsidP="008652D5">
      <w:pPr>
        <w:pStyle w:val="ListParagraph"/>
        <w:spacing w:after="0" w:line="240" w:lineRule="auto"/>
        <w:ind w:left="360"/>
        <w:jc w:val="both"/>
        <w:rPr>
          <w:rFonts w:ascii="Cambria" w:hAnsi="Cambria"/>
          <w:bCs/>
          <w:sz w:val="24"/>
          <w:szCs w:val="24"/>
        </w:rPr>
      </w:pPr>
      <w:r w:rsidRPr="00D84E79">
        <w:rPr>
          <w:rFonts w:ascii="Cambria" w:hAnsi="Cambria"/>
          <w:bCs/>
          <w:sz w:val="24"/>
          <w:szCs w:val="24"/>
        </w:rPr>
        <w:t xml:space="preserve">The Information and Technology Division is responsible for providing support to the </w:t>
      </w:r>
      <w:r w:rsidR="00572505">
        <w:rPr>
          <w:rFonts w:ascii="Cambria" w:hAnsi="Cambria"/>
          <w:bCs/>
          <w:sz w:val="24"/>
          <w:szCs w:val="24"/>
        </w:rPr>
        <w:t>Treasury</w:t>
      </w:r>
      <w:r w:rsidRPr="00D84E79">
        <w:rPr>
          <w:rFonts w:ascii="Cambria" w:hAnsi="Cambria"/>
          <w:bCs/>
          <w:sz w:val="24"/>
          <w:szCs w:val="24"/>
        </w:rPr>
        <w:t xml:space="preserve"> in all areas of operations, facilitating the modernization of fiscal processes through the use of better methods</w:t>
      </w:r>
      <w:r>
        <w:rPr>
          <w:rFonts w:ascii="Cambria" w:hAnsi="Cambria"/>
          <w:bCs/>
          <w:sz w:val="24"/>
          <w:szCs w:val="24"/>
        </w:rPr>
        <w:t xml:space="preserve"> and </w:t>
      </w:r>
      <w:r w:rsidRPr="00D84E79">
        <w:rPr>
          <w:rFonts w:ascii="Cambria" w:hAnsi="Cambria"/>
          <w:bCs/>
          <w:sz w:val="24"/>
          <w:szCs w:val="24"/>
        </w:rPr>
        <w:t>techniques</w:t>
      </w:r>
      <w:r>
        <w:rPr>
          <w:rFonts w:ascii="Cambria" w:hAnsi="Cambria"/>
          <w:bCs/>
          <w:sz w:val="24"/>
          <w:szCs w:val="24"/>
        </w:rPr>
        <w:t>,</w:t>
      </w:r>
      <w:r w:rsidRPr="00D84E79">
        <w:rPr>
          <w:rFonts w:ascii="Cambria" w:hAnsi="Cambria"/>
          <w:bCs/>
          <w:sz w:val="24"/>
          <w:szCs w:val="24"/>
        </w:rPr>
        <w:t xml:space="preserve"> and cutting edge information technology. </w:t>
      </w:r>
      <w:r>
        <w:rPr>
          <w:rFonts w:ascii="Cambria" w:hAnsi="Cambria"/>
          <w:bCs/>
          <w:sz w:val="24"/>
          <w:szCs w:val="24"/>
        </w:rPr>
        <w:t xml:space="preserve"> </w:t>
      </w:r>
      <w:r w:rsidRPr="00C56754">
        <w:rPr>
          <w:rFonts w:ascii="Cambria" w:hAnsi="Cambria"/>
          <w:bCs/>
          <w:sz w:val="24"/>
          <w:szCs w:val="24"/>
        </w:rPr>
        <w:t xml:space="preserve">The work of this division improves the acquisition, allocation, utilisation and conservation of public financial resources using automated, integrated, effective, efficient and </w:t>
      </w:r>
      <w:r>
        <w:rPr>
          <w:rFonts w:ascii="Cambria" w:hAnsi="Cambria"/>
          <w:bCs/>
          <w:sz w:val="24"/>
          <w:szCs w:val="24"/>
        </w:rPr>
        <w:t xml:space="preserve">cost effective </w:t>
      </w:r>
      <w:r w:rsidRPr="00C56754">
        <w:rPr>
          <w:rFonts w:ascii="Cambria" w:hAnsi="Cambria"/>
          <w:bCs/>
          <w:sz w:val="24"/>
          <w:szCs w:val="24"/>
        </w:rPr>
        <w:t>information systems.</w:t>
      </w:r>
    </w:p>
    <w:p w14:paraId="70C74B38" w14:textId="77777777" w:rsidR="008652D5" w:rsidRPr="00D84E79" w:rsidRDefault="008652D5" w:rsidP="008652D5">
      <w:pPr>
        <w:pStyle w:val="ListParagraph"/>
        <w:spacing w:after="0" w:line="240" w:lineRule="auto"/>
        <w:ind w:left="360"/>
        <w:jc w:val="both"/>
        <w:rPr>
          <w:rFonts w:ascii="Cambria" w:hAnsi="Cambria"/>
          <w:bCs/>
          <w:sz w:val="24"/>
          <w:szCs w:val="24"/>
        </w:rPr>
      </w:pPr>
      <w:r w:rsidRPr="00D84E79">
        <w:rPr>
          <w:rFonts w:ascii="Cambria" w:hAnsi="Cambria"/>
          <w:bCs/>
          <w:sz w:val="24"/>
          <w:szCs w:val="24"/>
        </w:rPr>
        <w:t xml:space="preserve"> </w:t>
      </w:r>
    </w:p>
    <w:p w14:paraId="289D8713" w14:textId="77777777" w:rsidR="008652D5" w:rsidRDefault="008652D5" w:rsidP="008652D5">
      <w:pPr>
        <w:pStyle w:val="ListParagraph"/>
        <w:spacing w:after="0" w:line="240" w:lineRule="auto"/>
        <w:ind w:left="360"/>
        <w:jc w:val="both"/>
        <w:rPr>
          <w:rFonts w:ascii="Cambria" w:hAnsi="Cambria"/>
          <w:bCs/>
          <w:sz w:val="24"/>
          <w:szCs w:val="24"/>
        </w:rPr>
      </w:pPr>
      <w:r w:rsidRPr="00C56754">
        <w:rPr>
          <w:rFonts w:ascii="Cambria" w:hAnsi="Cambria"/>
          <w:bCs/>
          <w:sz w:val="24"/>
          <w:szCs w:val="24"/>
        </w:rPr>
        <w:t xml:space="preserve">The Division is responsible for the development </w:t>
      </w:r>
      <w:r>
        <w:rPr>
          <w:rFonts w:ascii="Cambria" w:hAnsi="Cambria"/>
          <w:bCs/>
          <w:sz w:val="24"/>
          <w:szCs w:val="24"/>
        </w:rPr>
        <w:t xml:space="preserve">and </w:t>
      </w:r>
      <w:r w:rsidRPr="00C56754">
        <w:rPr>
          <w:rFonts w:ascii="Cambria" w:hAnsi="Cambria"/>
          <w:bCs/>
          <w:sz w:val="24"/>
          <w:szCs w:val="24"/>
        </w:rPr>
        <w:t xml:space="preserve">maintenance of the </w:t>
      </w:r>
      <w:r w:rsidRPr="004051B2">
        <w:rPr>
          <w:rFonts w:ascii="Cambria" w:hAnsi="Cambria"/>
          <w:bCs/>
          <w:sz w:val="24"/>
          <w:szCs w:val="24"/>
        </w:rPr>
        <w:t>Government</w:t>
      </w:r>
      <w:r w:rsidRPr="00C04541">
        <w:rPr>
          <w:rFonts w:ascii="Cambria" w:hAnsi="Cambria"/>
          <w:bCs/>
          <w:sz w:val="24"/>
          <w:szCs w:val="24"/>
        </w:rPr>
        <w:t>’s</w:t>
      </w:r>
      <w:r w:rsidRPr="004051B2">
        <w:rPr>
          <w:rFonts w:ascii="Cambria" w:hAnsi="Cambria"/>
          <w:bCs/>
          <w:sz w:val="24"/>
          <w:szCs w:val="24"/>
        </w:rPr>
        <w:t xml:space="preserve"> Integrated Financial Management Information System GIFMIS</w:t>
      </w:r>
      <w:r>
        <w:rPr>
          <w:rFonts w:ascii="Cambria" w:hAnsi="Cambria"/>
          <w:bCs/>
          <w:sz w:val="24"/>
          <w:szCs w:val="24"/>
        </w:rPr>
        <w:t>.</w:t>
      </w:r>
      <w:r w:rsidRPr="004051B2">
        <w:rPr>
          <w:rFonts w:ascii="Cambria" w:hAnsi="Cambria"/>
          <w:bCs/>
          <w:sz w:val="24"/>
          <w:szCs w:val="24"/>
        </w:rPr>
        <w:t xml:space="preserve">  It is also responsible for training the AGD’s staff as well as staff of the MOFP</w:t>
      </w:r>
      <w:r w:rsidRPr="00C04541">
        <w:rPr>
          <w:rFonts w:ascii="Cambria" w:hAnsi="Cambria"/>
          <w:bCs/>
          <w:sz w:val="24"/>
          <w:szCs w:val="24"/>
        </w:rPr>
        <w:t>S</w:t>
      </w:r>
      <w:r w:rsidRPr="004051B2">
        <w:rPr>
          <w:rFonts w:ascii="Cambria" w:hAnsi="Cambria"/>
          <w:bCs/>
          <w:sz w:val="24"/>
          <w:szCs w:val="24"/>
        </w:rPr>
        <w:t xml:space="preserve"> and </w:t>
      </w:r>
      <w:r>
        <w:rPr>
          <w:rFonts w:ascii="Cambria" w:hAnsi="Cambria"/>
          <w:bCs/>
          <w:sz w:val="24"/>
          <w:szCs w:val="24"/>
        </w:rPr>
        <w:t xml:space="preserve">other </w:t>
      </w:r>
      <w:r w:rsidRPr="004051B2">
        <w:rPr>
          <w:rFonts w:ascii="Cambria" w:hAnsi="Cambria"/>
          <w:bCs/>
          <w:sz w:val="24"/>
          <w:szCs w:val="24"/>
        </w:rPr>
        <w:t>MDAs in the use and functions of the relevant IT systems, guided by recognized standards and formal policy.</w:t>
      </w:r>
      <w:r w:rsidRPr="00F46416">
        <w:rPr>
          <w:rFonts w:ascii="Cambria" w:hAnsi="Cambria"/>
          <w:bCs/>
          <w:sz w:val="24"/>
          <w:szCs w:val="24"/>
        </w:rPr>
        <w:t xml:space="preserve">  </w:t>
      </w:r>
    </w:p>
    <w:p w14:paraId="3E53B4C0" w14:textId="77777777" w:rsidR="008652D5" w:rsidRDefault="008652D5" w:rsidP="008652D5">
      <w:pPr>
        <w:pStyle w:val="ListParagraph"/>
        <w:spacing w:after="0" w:line="240" w:lineRule="auto"/>
        <w:ind w:left="360"/>
        <w:jc w:val="both"/>
        <w:rPr>
          <w:rFonts w:ascii="Cambria" w:hAnsi="Cambria"/>
          <w:bCs/>
          <w:sz w:val="24"/>
          <w:szCs w:val="24"/>
        </w:rPr>
      </w:pPr>
    </w:p>
    <w:p w14:paraId="2C4A0337" w14:textId="77777777" w:rsidR="008652D5" w:rsidRDefault="008652D5" w:rsidP="008652D5">
      <w:pPr>
        <w:pStyle w:val="ListParagraph"/>
        <w:spacing w:after="0" w:line="240" w:lineRule="auto"/>
        <w:ind w:left="360"/>
        <w:jc w:val="both"/>
        <w:rPr>
          <w:rFonts w:ascii="Cambria" w:hAnsi="Cambria"/>
          <w:sz w:val="24"/>
          <w:szCs w:val="24"/>
        </w:rPr>
      </w:pPr>
      <w:r w:rsidRPr="001467B9">
        <w:rPr>
          <w:rFonts w:ascii="Cambria" w:hAnsi="Cambria"/>
          <w:sz w:val="24"/>
          <w:szCs w:val="24"/>
        </w:rPr>
        <w:t>The Division is also responsible for the implementation and maintenance of the AGD’s Records Management System (RMS) as part of the overall management system, based on records management principles, to facilitate the management of the AGD’s records to meet the AGD’s information ne</w:t>
      </w:r>
      <w:r>
        <w:rPr>
          <w:rFonts w:ascii="Cambria" w:hAnsi="Cambria"/>
          <w:sz w:val="24"/>
          <w:szCs w:val="24"/>
        </w:rPr>
        <w:t xml:space="preserve">eds, </w:t>
      </w:r>
      <w:r w:rsidRPr="001467B9">
        <w:rPr>
          <w:rFonts w:ascii="Cambria" w:hAnsi="Cambria"/>
          <w:sz w:val="24"/>
          <w:szCs w:val="24"/>
        </w:rPr>
        <w:t>stakeholders’ information expectations</w:t>
      </w:r>
      <w:r>
        <w:rPr>
          <w:rFonts w:ascii="Cambria" w:hAnsi="Cambria"/>
          <w:sz w:val="24"/>
          <w:szCs w:val="24"/>
        </w:rPr>
        <w:t>, and</w:t>
      </w:r>
      <w:r w:rsidRPr="001467B9">
        <w:rPr>
          <w:rFonts w:ascii="Cambria" w:hAnsi="Cambria"/>
          <w:sz w:val="24"/>
          <w:szCs w:val="24"/>
        </w:rPr>
        <w:t xml:space="preserve"> statutory and fiscal requirements regarding records.</w:t>
      </w:r>
      <w:r w:rsidRPr="00F46416">
        <w:rPr>
          <w:rFonts w:ascii="Cambria" w:hAnsi="Cambria"/>
          <w:sz w:val="24"/>
          <w:szCs w:val="24"/>
        </w:rPr>
        <w:t xml:space="preserve"> </w:t>
      </w:r>
    </w:p>
    <w:p w14:paraId="2E6A2A2D" w14:textId="77777777" w:rsidR="007E5E02" w:rsidRPr="006B79C9" w:rsidRDefault="007E5E02" w:rsidP="006B79C9">
      <w:pPr>
        <w:spacing w:after="0" w:line="240" w:lineRule="auto"/>
        <w:ind w:left="360"/>
        <w:jc w:val="both"/>
        <w:rPr>
          <w:rFonts w:ascii="Cambria" w:hAnsi="Cambria"/>
          <w:sz w:val="24"/>
          <w:szCs w:val="24"/>
        </w:rPr>
      </w:pPr>
    </w:p>
    <w:p w14:paraId="39E0C7FB" w14:textId="77777777" w:rsidR="00445E2A" w:rsidRDefault="00445E2A" w:rsidP="006B79C9">
      <w:pPr>
        <w:pStyle w:val="ListParagraph"/>
        <w:spacing w:after="0" w:line="240" w:lineRule="auto"/>
        <w:ind w:left="360"/>
        <w:jc w:val="both"/>
        <w:rPr>
          <w:rFonts w:ascii="Cambria" w:hAnsi="Cambria"/>
          <w:sz w:val="24"/>
          <w:szCs w:val="24"/>
        </w:rPr>
      </w:pPr>
    </w:p>
    <w:p w14:paraId="7F64B488" w14:textId="77777777" w:rsidR="00231896" w:rsidRDefault="00231896" w:rsidP="00B550CA">
      <w:pPr>
        <w:numPr>
          <w:ilvl w:val="0"/>
          <w:numId w:val="10"/>
        </w:numPr>
        <w:contextualSpacing/>
        <w:rPr>
          <w:rFonts w:asciiTheme="majorHAnsi" w:hAnsiTheme="majorHAnsi"/>
          <w:b/>
          <w:bCs/>
          <w:sz w:val="24"/>
          <w:szCs w:val="24"/>
        </w:rPr>
      </w:pPr>
      <w:r w:rsidRPr="00B550CA">
        <w:rPr>
          <w:rFonts w:asciiTheme="majorHAnsi" w:hAnsiTheme="majorHAnsi"/>
          <w:b/>
          <w:bCs/>
          <w:sz w:val="24"/>
          <w:szCs w:val="24"/>
        </w:rPr>
        <w:t>JOB PURPOSE:</w:t>
      </w:r>
    </w:p>
    <w:p w14:paraId="556EC921" w14:textId="77777777" w:rsidR="00B92936" w:rsidRPr="00B550CA" w:rsidRDefault="00B92936" w:rsidP="00B92936">
      <w:pPr>
        <w:ind w:left="360"/>
        <w:contextualSpacing/>
        <w:rPr>
          <w:rFonts w:asciiTheme="majorHAnsi" w:hAnsiTheme="majorHAnsi"/>
          <w:b/>
          <w:bCs/>
          <w:sz w:val="24"/>
          <w:szCs w:val="24"/>
        </w:rPr>
      </w:pPr>
    </w:p>
    <w:p w14:paraId="1626DD6B" w14:textId="77777777" w:rsidR="00231896" w:rsidRPr="00B550CA" w:rsidRDefault="00445E2A" w:rsidP="00231896">
      <w:pPr>
        <w:spacing w:after="0" w:line="240" w:lineRule="auto"/>
        <w:ind w:left="360"/>
        <w:jc w:val="both"/>
        <w:rPr>
          <w:rFonts w:asciiTheme="majorHAnsi" w:hAnsiTheme="majorHAnsi"/>
          <w:bCs/>
          <w:sz w:val="24"/>
          <w:szCs w:val="24"/>
        </w:rPr>
      </w:pPr>
      <w:r>
        <w:rPr>
          <w:rFonts w:asciiTheme="majorHAnsi" w:hAnsiTheme="majorHAnsi"/>
          <w:bCs/>
          <w:sz w:val="24"/>
          <w:szCs w:val="24"/>
          <w:lang w:val="en-US"/>
        </w:rPr>
        <w:t xml:space="preserve">Reporting to the </w:t>
      </w:r>
      <w:r w:rsidR="00C475D7">
        <w:rPr>
          <w:rFonts w:asciiTheme="majorHAnsi" w:hAnsiTheme="majorHAnsi"/>
          <w:bCs/>
          <w:sz w:val="24"/>
          <w:szCs w:val="24"/>
          <w:lang w:val="en-US"/>
        </w:rPr>
        <w:t>Re</w:t>
      </w:r>
      <w:r w:rsidR="00CF000F">
        <w:rPr>
          <w:rFonts w:asciiTheme="majorHAnsi" w:hAnsiTheme="majorHAnsi"/>
          <w:bCs/>
          <w:sz w:val="24"/>
          <w:szCs w:val="24"/>
          <w:lang w:val="en-US"/>
        </w:rPr>
        <w:t>gistrar</w:t>
      </w:r>
      <w:r w:rsidR="00876ECA">
        <w:rPr>
          <w:rFonts w:asciiTheme="majorHAnsi" w:hAnsiTheme="majorHAnsi"/>
          <w:bCs/>
          <w:sz w:val="24"/>
          <w:szCs w:val="24"/>
          <w:lang w:val="en-US"/>
        </w:rPr>
        <w:t xml:space="preserve">, the </w:t>
      </w:r>
      <w:r w:rsidR="00CF000F">
        <w:rPr>
          <w:rFonts w:asciiTheme="majorHAnsi" w:hAnsiTheme="majorHAnsi"/>
          <w:bCs/>
          <w:sz w:val="24"/>
          <w:szCs w:val="24"/>
          <w:lang w:val="en-US"/>
        </w:rPr>
        <w:t>Assistant Registrar</w:t>
      </w:r>
      <w:r w:rsidR="00C475D7">
        <w:rPr>
          <w:rFonts w:asciiTheme="majorHAnsi" w:hAnsiTheme="majorHAnsi"/>
          <w:bCs/>
          <w:sz w:val="24"/>
          <w:szCs w:val="24"/>
          <w:lang w:val="en-US"/>
        </w:rPr>
        <w:t xml:space="preserve"> -</w:t>
      </w:r>
      <w:r w:rsidR="00876ECA">
        <w:rPr>
          <w:rFonts w:asciiTheme="majorHAnsi" w:hAnsiTheme="majorHAnsi"/>
          <w:bCs/>
          <w:sz w:val="24"/>
          <w:szCs w:val="24"/>
          <w:lang w:val="en-US"/>
        </w:rPr>
        <w:t xml:space="preserve"> </w:t>
      </w:r>
      <w:r w:rsidR="00C475D7">
        <w:rPr>
          <w:rFonts w:asciiTheme="majorHAnsi" w:hAnsiTheme="majorHAnsi"/>
          <w:bCs/>
          <w:sz w:val="24"/>
          <w:szCs w:val="24"/>
          <w:lang w:val="en-US"/>
        </w:rPr>
        <w:t xml:space="preserve">Records </w:t>
      </w:r>
      <w:r w:rsidR="00231896" w:rsidRPr="00B550CA">
        <w:rPr>
          <w:rFonts w:asciiTheme="majorHAnsi" w:hAnsiTheme="majorHAnsi"/>
          <w:bCs/>
          <w:sz w:val="24"/>
          <w:szCs w:val="24"/>
        </w:rPr>
        <w:t xml:space="preserve">ensures </w:t>
      </w:r>
      <w:r w:rsidR="00C475D7">
        <w:rPr>
          <w:rFonts w:asciiTheme="majorHAnsi" w:hAnsiTheme="majorHAnsi"/>
          <w:bCs/>
          <w:sz w:val="24"/>
          <w:szCs w:val="24"/>
          <w:lang w:val="en-JM"/>
        </w:rPr>
        <w:t xml:space="preserve">effective records management, </w:t>
      </w:r>
      <w:r w:rsidR="00BE6DDE">
        <w:rPr>
          <w:rFonts w:asciiTheme="majorHAnsi" w:hAnsiTheme="majorHAnsi"/>
          <w:bCs/>
          <w:sz w:val="24"/>
          <w:szCs w:val="24"/>
          <w:lang w:val="en-JM"/>
        </w:rPr>
        <w:t xml:space="preserve">including </w:t>
      </w:r>
      <w:r w:rsidR="00BE6DDE">
        <w:rPr>
          <w:rFonts w:asciiTheme="majorHAnsi" w:hAnsiTheme="majorHAnsi"/>
          <w:sz w:val="24"/>
          <w:szCs w:val="24"/>
        </w:rPr>
        <w:t>p</w:t>
      </w:r>
      <w:r w:rsidR="00BE6DDE" w:rsidRPr="00BE6DDE">
        <w:rPr>
          <w:rFonts w:asciiTheme="majorHAnsi" w:hAnsiTheme="majorHAnsi"/>
          <w:sz w:val="24"/>
          <w:szCs w:val="24"/>
        </w:rPr>
        <w:t>rovi</w:t>
      </w:r>
      <w:r w:rsidR="00BE6DDE">
        <w:rPr>
          <w:rFonts w:asciiTheme="majorHAnsi" w:hAnsiTheme="majorHAnsi"/>
          <w:sz w:val="24"/>
          <w:szCs w:val="24"/>
        </w:rPr>
        <w:t>sion of</w:t>
      </w:r>
      <w:r w:rsidR="00BE6DDE" w:rsidRPr="00BE6DDE">
        <w:rPr>
          <w:rFonts w:asciiTheme="majorHAnsi" w:hAnsiTheme="majorHAnsi"/>
          <w:sz w:val="24"/>
          <w:szCs w:val="24"/>
        </w:rPr>
        <w:t xml:space="preserve"> library and research services and maintenance of the </w:t>
      </w:r>
      <w:r w:rsidR="00BE6DDE">
        <w:rPr>
          <w:rFonts w:asciiTheme="majorHAnsi" w:hAnsiTheme="majorHAnsi"/>
          <w:sz w:val="24"/>
          <w:szCs w:val="24"/>
        </w:rPr>
        <w:t xml:space="preserve">Treasury </w:t>
      </w:r>
      <w:r w:rsidR="00BE6DDE" w:rsidRPr="00BE6DDE">
        <w:rPr>
          <w:rFonts w:asciiTheme="majorHAnsi" w:hAnsiTheme="majorHAnsi"/>
          <w:sz w:val="24"/>
          <w:szCs w:val="24"/>
        </w:rPr>
        <w:t>library and its collections</w:t>
      </w:r>
      <w:r w:rsidR="005C183B">
        <w:rPr>
          <w:rFonts w:asciiTheme="majorHAnsi" w:hAnsiTheme="majorHAnsi"/>
          <w:sz w:val="24"/>
          <w:szCs w:val="24"/>
        </w:rPr>
        <w:t>. Also</w:t>
      </w:r>
      <w:r w:rsidR="00375828" w:rsidRPr="00375828">
        <w:rPr>
          <w:rFonts w:asciiTheme="majorHAnsi" w:hAnsiTheme="majorHAnsi"/>
          <w:sz w:val="24"/>
          <w:szCs w:val="24"/>
        </w:rPr>
        <w:t xml:space="preserve"> ensure that materials are current and accessible, and available to library users when required</w:t>
      </w:r>
      <w:r w:rsidR="00BE6DDE" w:rsidRPr="00375828">
        <w:rPr>
          <w:rFonts w:asciiTheme="majorHAnsi" w:hAnsiTheme="majorHAnsi"/>
          <w:sz w:val="24"/>
          <w:szCs w:val="24"/>
        </w:rPr>
        <w:t xml:space="preserve">.  </w:t>
      </w:r>
      <w:r w:rsidR="008F6EEC">
        <w:rPr>
          <w:rFonts w:asciiTheme="majorHAnsi" w:hAnsiTheme="majorHAnsi"/>
          <w:sz w:val="24"/>
          <w:szCs w:val="24"/>
          <w:lang w:val="en-JM"/>
        </w:rPr>
        <w:t>The incumbent</w:t>
      </w:r>
      <w:r w:rsidR="00231896" w:rsidRPr="00B550CA">
        <w:rPr>
          <w:rFonts w:asciiTheme="majorHAnsi" w:hAnsiTheme="majorHAnsi"/>
          <w:sz w:val="24"/>
          <w:szCs w:val="24"/>
          <w:lang w:val="en-JM"/>
        </w:rPr>
        <w:t xml:space="preserve"> </w:t>
      </w:r>
      <w:r w:rsidR="00876ECA">
        <w:rPr>
          <w:rFonts w:asciiTheme="majorHAnsi" w:hAnsiTheme="majorHAnsi"/>
          <w:sz w:val="24"/>
          <w:szCs w:val="24"/>
          <w:lang w:val="en-JM"/>
        </w:rPr>
        <w:t>manages</w:t>
      </w:r>
      <w:r w:rsidR="00231896" w:rsidRPr="00B550CA">
        <w:rPr>
          <w:rFonts w:asciiTheme="majorHAnsi" w:hAnsiTheme="majorHAnsi"/>
          <w:sz w:val="24"/>
          <w:szCs w:val="24"/>
          <w:lang w:val="en-JM"/>
        </w:rPr>
        <w:t xml:space="preserve"> the systemat</w:t>
      </w:r>
      <w:r w:rsidR="0026090B">
        <w:rPr>
          <w:rFonts w:asciiTheme="majorHAnsi" w:hAnsiTheme="majorHAnsi"/>
          <w:sz w:val="24"/>
          <w:szCs w:val="24"/>
          <w:lang w:val="en-JM"/>
        </w:rPr>
        <w:t xml:space="preserve">ic control of the </w:t>
      </w:r>
      <w:r w:rsidR="00572505">
        <w:rPr>
          <w:rFonts w:asciiTheme="majorHAnsi" w:hAnsiTheme="majorHAnsi"/>
          <w:sz w:val="24"/>
          <w:szCs w:val="24"/>
          <w:lang w:val="en-JM"/>
        </w:rPr>
        <w:t>Treasury</w:t>
      </w:r>
      <w:r w:rsidR="005D040D">
        <w:rPr>
          <w:rFonts w:asciiTheme="majorHAnsi" w:hAnsiTheme="majorHAnsi"/>
          <w:sz w:val="24"/>
          <w:szCs w:val="24"/>
          <w:lang w:val="en-JM"/>
        </w:rPr>
        <w:t>’s</w:t>
      </w:r>
      <w:r w:rsidR="0026090B">
        <w:rPr>
          <w:rFonts w:asciiTheme="majorHAnsi" w:hAnsiTheme="majorHAnsi"/>
          <w:sz w:val="24"/>
          <w:szCs w:val="24"/>
          <w:lang w:val="en-JM"/>
        </w:rPr>
        <w:t xml:space="preserve"> records</w:t>
      </w:r>
      <w:r w:rsidR="00231896" w:rsidRPr="00B550CA">
        <w:rPr>
          <w:rFonts w:asciiTheme="majorHAnsi" w:hAnsiTheme="majorHAnsi"/>
          <w:sz w:val="24"/>
          <w:szCs w:val="24"/>
          <w:lang w:val="en-JM"/>
        </w:rPr>
        <w:t xml:space="preserve"> throughout their life cycle, </w:t>
      </w:r>
      <w:r w:rsidR="0026090B">
        <w:rPr>
          <w:rFonts w:asciiTheme="majorHAnsi" w:hAnsiTheme="majorHAnsi"/>
          <w:sz w:val="24"/>
          <w:szCs w:val="24"/>
          <w:lang w:val="en-JM"/>
        </w:rPr>
        <w:t xml:space="preserve">ensuring </w:t>
      </w:r>
      <w:r w:rsidR="00D564B3">
        <w:rPr>
          <w:rFonts w:asciiTheme="majorHAnsi" w:hAnsiTheme="majorHAnsi"/>
          <w:sz w:val="24"/>
          <w:szCs w:val="24"/>
          <w:lang w:val="en-JM"/>
        </w:rPr>
        <w:t xml:space="preserve">that </w:t>
      </w:r>
      <w:r w:rsidR="007B70FD">
        <w:rPr>
          <w:rFonts w:asciiTheme="majorHAnsi" w:hAnsiTheme="majorHAnsi"/>
          <w:sz w:val="24"/>
          <w:szCs w:val="24"/>
          <w:lang w:val="en-JM"/>
        </w:rPr>
        <w:t xml:space="preserve">records </w:t>
      </w:r>
      <w:r w:rsidR="005D040D">
        <w:rPr>
          <w:rFonts w:asciiTheme="majorHAnsi" w:hAnsiTheme="majorHAnsi"/>
          <w:sz w:val="24"/>
          <w:szCs w:val="24"/>
          <w:lang w:val="en-JM"/>
        </w:rPr>
        <w:t xml:space="preserve">are accurate, </w:t>
      </w:r>
      <w:r w:rsidR="007B70FD">
        <w:rPr>
          <w:rFonts w:asciiTheme="majorHAnsi" w:hAnsiTheme="majorHAnsi"/>
          <w:sz w:val="24"/>
          <w:szCs w:val="24"/>
          <w:lang w:val="en-JM"/>
        </w:rPr>
        <w:t>effectively recreate their context</w:t>
      </w:r>
      <w:r w:rsidR="00D468F9">
        <w:rPr>
          <w:rFonts w:asciiTheme="majorHAnsi" w:hAnsiTheme="majorHAnsi"/>
          <w:sz w:val="24"/>
          <w:szCs w:val="24"/>
          <w:lang w:val="en-JM"/>
        </w:rPr>
        <w:t xml:space="preserve">, are </w:t>
      </w:r>
      <w:r w:rsidR="0072048F">
        <w:rPr>
          <w:rFonts w:asciiTheme="majorHAnsi" w:hAnsiTheme="majorHAnsi"/>
          <w:sz w:val="24"/>
          <w:szCs w:val="24"/>
          <w:lang w:val="en-JM"/>
        </w:rPr>
        <w:t xml:space="preserve">easily </w:t>
      </w:r>
      <w:r w:rsidR="00D468F9">
        <w:rPr>
          <w:rFonts w:asciiTheme="majorHAnsi" w:hAnsiTheme="majorHAnsi"/>
          <w:sz w:val="24"/>
          <w:szCs w:val="24"/>
          <w:lang w:val="en-JM"/>
        </w:rPr>
        <w:t>accessible, available for years in the future</w:t>
      </w:r>
      <w:r w:rsidR="005D040D">
        <w:rPr>
          <w:rFonts w:asciiTheme="majorHAnsi" w:hAnsiTheme="majorHAnsi"/>
          <w:sz w:val="24"/>
          <w:szCs w:val="24"/>
          <w:lang w:val="en-JM"/>
        </w:rPr>
        <w:t>,</w:t>
      </w:r>
      <w:r w:rsidR="00D468F9">
        <w:rPr>
          <w:rFonts w:asciiTheme="majorHAnsi" w:hAnsiTheme="majorHAnsi"/>
          <w:sz w:val="24"/>
          <w:szCs w:val="24"/>
          <w:lang w:val="en-JM"/>
        </w:rPr>
        <w:t xml:space="preserve"> </w:t>
      </w:r>
      <w:r w:rsidR="005B073F">
        <w:rPr>
          <w:rFonts w:asciiTheme="majorHAnsi" w:hAnsiTheme="majorHAnsi"/>
          <w:sz w:val="24"/>
          <w:szCs w:val="24"/>
          <w:lang w:val="en-JM"/>
        </w:rPr>
        <w:t xml:space="preserve">and </w:t>
      </w:r>
      <w:r w:rsidR="0072048F">
        <w:rPr>
          <w:rFonts w:asciiTheme="majorHAnsi" w:hAnsiTheme="majorHAnsi"/>
          <w:sz w:val="24"/>
          <w:szCs w:val="24"/>
          <w:lang w:val="en-JM"/>
        </w:rPr>
        <w:t>can be destroyed routinely</w:t>
      </w:r>
      <w:r w:rsidR="001709E0">
        <w:rPr>
          <w:rFonts w:asciiTheme="majorHAnsi" w:hAnsiTheme="majorHAnsi"/>
          <w:sz w:val="24"/>
          <w:szCs w:val="24"/>
          <w:lang w:val="en-JM"/>
        </w:rPr>
        <w:t xml:space="preserve"> when no longer needed, </w:t>
      </w:r>
      <w:r w:rsidR="009F15AC">
        <w:rPr>
          <w:rFonts w:asciiTheme="majorHAnsi" w:hAnsiTheme="majorHAnsi"/>
          <w:sz w:val="24"/>
          <w:szCs w:val="24"/>
          <w:lang w:val="en-JM"/>
        </w:rPr>
        <w:t xml:space="preserve">in order to </w:t>
      </w:r>
      <w:r w:rsidR="001709E0">
        <w:rPr>
          <w:rFonts w:asciiTheme="majorHAnsi" w:hAnsiTheme="majorHAnsi"/>
          <w:sz w:val="24"/>
          <w:szCs w:val="24"/>
          <w:lang w:val="en-JM"/>
        </w:rPr>
        <w:t>support</w:t>
      </w:r>
      <w:r w:rsidR="0072048F">
        <w:rPr>
          <w:rFonts w:asciiTheme="majorHAnsi" w:hAnsiTheme="majorHAnsi"/>
          <w:sz w:val="24"/>
          <w:szCs w:val="24"/>
          <w:lang w:val="en-JM"/>
        </w:rPr>
        <w:t xml:space="preserve"> the day to day operations of the </w:t>
      </w:r>
      <w:r w:rsidR="00572505">
        <w:rPr>
          <w:rFonts w:asciiTheme="majorHAnsi" w:hAnsiTheme="majorHAnsi"/>
          <w:sz w:val="24"/>
          <w:szCs w:val="24"/>
          <w:lang w:val="en-JM"/>
        </w:rPr>
        <w:t>Treasury</w:t>
      </w:r>
      <w:r w:rsidR="0072048F">
        <w:rPr>
          <w:rFonts w:asciiTheme="majorHAnsi" w:hAnsiTheme="majorHAnsi"/>
          <w:sz w:val="24"/>
          <w:szCs w:val="24"/>
          <w:lang w:val="en-JM"/>
        </w:rPr>
        <w:t>,</w:t>
      </w:r>
      <w:r w:rsidR="0065068E">
        <w:rPr>
          <w:rFonts w:asciiTheme="majorHAnsi" w:hAnsiTheme="majorHAnsi"/>
          <w:sz w:val="24"/>
          <w:szCs w:val="24"/>
          <w:lang w:val="en-JM"/>
        </w:rPr>
        <w:t xml:space="preserve"> and decision making,</w:t>
      </w:r>
      <w:r w:rsidR="0072048F">
        <w:rPr>
          <w:rFonts w:asciiTheme="majorHAnsi" w:hAnsiTheme="majorHAnsi"/>
          <w:sz w:val="24"/>
          <w:szCs w:val="24"/>
          <w:lang w:val="en-JM"/>
        </w:rPr>
        <w:t xml:space="preserve"> </w:t>
      </w:r>
      <w:r w:rsidR="0065068E">
        <w:rPr>
          <w:rFonts w:asciiTheme="majorHAnsi" w:hAnsiTheme="majorHAnsi"/>
          <w:sz w:val="24"/>
          <w:szCs w:val="24"/>
          <w:lang w:val="en-JM"/>
        </w:rPr>
        <w:t>as well as</w:t>
      </w:r>
      <w:r w:rsidR="0072048F">
        <w:rPr>
          <w:rFonts w:asciiTheme="majorHAnsi" w:hAnsiTheme="majorHAnsi"/>
          <w:sz w:val="24"/>
          <w:szCs w:val="24"/>
          <w:lang w:val="en-JM"/>
        </w:rPr>
        <w:t xml:space="preserve"> </w:t>
      </w:r>
      <w:r w:rsidR="0026090B">
        <w:rPr>
          <w:rFonts w:asciiTheme="majorHAnsi" w:hAnsiTheme="majorHAnsi"/>
          <w:sz w:val="24"/>
          <w:szCs w:val="24"/>
          <w:lang w:val="en-JM"/>
        </w:rPr>
        <w:t>meet</w:t>
      </w:r>
      <w:r w:rsidR="00D564B3">
        <w:rPr>
          <w:rFonts w:asciiTheme="majorHAnsi" w:hAnsiTheme="majorHAnsi"/>
          <w:sz w:val="24"/>
          <w:szCs w:val="24"/>
          <w:lang w:val="en-JM"/>
        </w:rPr>
        <w:t xml:space="preserve"> </w:t>
      </w:r>
      <w:r w:rsidR="00231896" w:rsidRPr="00B550CA">
        <w:rPr>
          <w:rFonts w:asciiTheme="majorHAnsi" w:hAnsiTheme="majorHAnsi"/>
          <w:sz w:val="24"/>
          <w:szCs w:val="24"/>
          <w:lang w:val="en-JM"/>
        </w:rPr>
        <w:t>st</w:t>
      </w:r>
      <w:r w:rsidR="0026090B">
        <w:rPr>
          <w:rFonts w:asciiTheme="majorHAnsi" w:hAnsiTheme="majorHAnsi"/>
          <w:sz w:val="24"/>
          <w:szCs w:val="24"/>
          <w:lang w:val="en-JM"/>
        </w:rPr>
        <w:t>atutory</w:t>
      </w:r>
      <w:r w:rsidR="0072048F">
        <w:rPr>
          <w:rFonts w:asciiTheme="majorHAnsi" w:hAnsiTheme="majorHAnsi"/>
          <w:sz w:val="24"/>
          <w:szCs w:val="24"/>
          <w:lang w:val="en-JM"/>
        </w:rPr>
        <w:t>, legal</w:t>
      </w:r>
      <w:r w:rsidR="0026090B">
        <w:rPr>
          <w:rFonts w:asciiTheme="majorHAnsi" w:hAnsiTheme="majorHAnsi"/>
          <w:sz w:val="24"/>
          <w:szCs w:val="24"/>
          <w:lang w:val="en-JM"/>
        </w:rPr>
        <w:t xml:space="preserve"> and fiscal requirements</w:t>
      </w:r>
      <w:r w:rsidR="00832A93">
        <w:rPr>
          <w:rFonts w:asciiTheme="majorHAnsi" w:hAnsiTheme="majorHAnsi"/>
          <w:sz w:val="24"/>
          <w:szCs w:val="24"/>
          <w:lang w:val="en-JM"/>
        </w:rPr>
        <w:t>,</w:t>
      </w:r>
      <w:r w:rsidR="00231896" w:rsidRPr="00B550CA">
        <w:rPr>
          <w:rFonts w:asciiTheme="majorHAnsi" w:hAnsiTheme="majorHAnsi"/>
          <w:sz w:val="24"/>
          <w:szCs w:val="24"/>
          <w:lang w:val="en-JM"/>
        </w:rPr>
        <w:t xml:space="preserve"> and stakeholder expectations. </w:t>
      </w:r>
    </w:p>
    <w:p w14:paraId="6C0910F5" w14:textId="77777777" w:rsidR="0072048F" w:rsidRDefault="0072048F" w:rsidP="00231896">
      <w:pPr>
        <w:ind w:left="360"/>
        <w:jc w:val="both"/>
        <w:rPr>
          <w:rFonts w:asciiTheme="majorHAnsi" w:hAnsiTheme="majorHAnsi"/>
          <w:b/>
          <w:bCs/>
          <w:sz w:val="24"/>
          <w:szCs w:val="24"/>
        </w:rPr>
      </w:pPr>
    </w:p>
    <w:p w14:paraId="32DC84F6" w14:textId="77777777" w:rsidR="00231896" w:rsidRPr="00B550CA" w:rsidRDefault="00231896" w:rsidP="00231896">
      <w:pPr>
        <w:ind w:left="360"/>
        <w:jc w:val="both"/>
        <w:rPr>
          <w:rFonts w:asciiTheme="majorHAnsi" w:hAnsiTheme="majorHAnsi"/>
          <w:b/>
          <w:bCs/>
          <w:sz w:val="24"/>
          <w:szCs w:val="24"/>
        </w:rPr>
      </w:pPr>
      <w:r w:rsidRPr="00B550CA">
        <w:rPr>
          <w:rFonts w:asciiTheme="majorHAnsi" w:hAnsiTheme="majorHAnsi"/>
          <w:b/>
          <w:bCs/>
          <w:sz w:val="24"/>
          <w:szCs w:val="24"/>
        </w:rPr>
        <w:t xml:space="preserve">Summary of the broad purpose of the position in relation to </w:t>
      </w:r>
      <w:r w:rsidR="00E42EB7">
        <w:rPr>
          <w:rFonts w:asciiTheme="majorHAnsi" w:hAnsiTheme="majorHAnsi"/>
          <w:b/>
          <w:bCs/>
          <w:sz w:val="24"/>
          <w:szCs w:val="24"/>
        </w:rPr>
        <w:t>Government</w:t>
      </w:r>
      <w:r w:rsidRPr="00B550CA">
        <w:rPr>
          <w:rFonts w:asciiTheme="majorHAnsi" w:hAnsiTheme="majorHAnsi"/>
          <w:b/>
          <w:bCs/>
          <w:sz w:val="24"/>
          <w:szCs w:val="24"/>
        </w:rPr>
        <w:t xml:space="preserve">’s goals and strategies:                                                                                    </w:t>
      </w:r>
    </w:p>
    <w:p w14:paraId="50E591E1" w14:textId="77777777" w:rsidR="00242A58" w:rsidRPr="00242A58" w:rsidRDefault="000649C9" w:rsidP="008E37A7">
      <w:pPr>
        <w:numPr>
          <w:ilvl w:val="0"/>
          <w:numId w:val="2"/>
        </w:numPr>
        <w:spacing w:after="0" w:line="240" w:lineRule="auto"/>
        <w:jc w:val="both"/>
        <w:rPr>
          <w:rFonts w:asciiTheme="majorHAnsi" w:hAnsiTheme="majorHAnsi"/>
          <w:bCs/>
          <w:sz w:val="24"/>
          <w:szCs w:val="24"/>
        </w:rPr>
      </w:pPr>
      <w:r>
        <w:rPr>
          <w:rFonts w:asciiTheme="majorHAnsi" w:hAnsiTheme="majorHAnsi"/>
          <w:bCs/>
          <w:sz w:val="24"/>
          <w:szCs w:val="24"/>
        </w:rPr>
        <w:t>To d</w:t>
      </w:r>
      <w:r w:rsidR="00242A58" w:rsidRPr="00242A58">
        <w:rPr>
          <w:rFonts w:asciiTheme="majorHAnsi" w:hAnsiTheme="majorHAnsi"/>
          <w:bCs/>
          <w:sz w:val="24"/>
          <w:szCs w:val="24"/>
        </w:rPr>
        <w:t>esign, set up, maintain, review and document the AGD Records Management Systems;</w:t>
      </w:r>
    </w:p>
    <w:p w14:paraId="121A4DA4" w14:textId="77777777" w:rsidR="00242A58" w:rsidRPr="00242A58" w:rsidRDefault="000649C9" w:rsidP="008E37A7">
      <w:pPr>
        <w:numPr>
          <w:ilvl w:val="0"/>
          <w:numId w:val="2"/>
        </w:numPr>
        <w:spacing w:after="0" w:line="240" w:lineRule="auto"/>
        <w:jc w:val="both"/>
        <w:rPr>
          <w:rFonts w:asciiTheme="majorHAnsi" w:hAnsiTheme="majorHAnsi"/>
          <w:bCs/>
          <w:sz w:val="24"/>
          <w:szCs w:val="24"/>
        </w:rPr>
      </w:pPr>
      <w:r>
        <w:rPr>
          <w:rFonts w:asciiTheme="majorHAnsi" w:hAnsiTheme="majorHAnsi"/>
          <w:bCs/>
          <w:sz w:val="24"/>
          <w:szCs w:val="24"/>
        </w:rPr>
        <w:t>To i</w:t>
      </w:r>
      <w:r w:rsidR="00242A58" w:rsidRPr="00242A58">
        <w:rPr>
          <w:rFonts w:asciiTheme="majorHAnsi" w:hAnsiTheme="majorHAnsi"/>
          <w:bCs/>
          <w:sz w:val="24"/>
          <w:szCs w:val="24"/>
        </w:rPr>
        <w:t xml:space="preserve">dentify the most appropriate records management resources; </w:t>
      </w:r>
    </w:p>
    <w:p w14:paraId="16214B72" w14:textId="77777777" w:rsidR="00242A58" w:rsidRPr="00242A58" w:rsidRDefault="000649C9" w:rsidP="008E37A7">
      <w:pPr>
        <w:numPr>
          <w:ilvl w:val="0"/>
          <w:numId w:val="2"/>
        </w:numPr>
        <w:spacing w:after="0" w:line="240" w:lineRule="auto"/>
        <w:jc w:val="both"/>
        <w:rPr>
          <w:rFonts w:asciiTheme="majorHAnsi" w:hAnsiTheme="majorHAnsi"/>
          <w:bCs/>
          <w:sz w:val="24"/>
          <w:szCs w:val="24"/>
        </w:rPr>
      </w:pPr>
      <w:r>
        <w:rPr>
          <w:rFonts w:asciiTheme="majorHAnsi" w:hAnsiTheme="majorHAnsi"/>
          <w:bCs/>
          <w:sz w:val="24"/>
          <w:szCs w:val="24"/>
        </w:rPr>
        <w:t>To a</w:t>
      </w:r>
      <w:r w:rsidR="00242A58" w:rsidRPr="00242A58">
        <w:rPr>
          <w:rFonts w:asciiTheme="majorHAnsi" w:hAnsiTheme="majorHAnsi"/>
          <w:bCs/>
          <w:sz w:val="24"/>
          <w:szCs w:val="24"/>
        </w:rPr>
        <w:t>dvise on</w:t>
      </w:r>
      <w:r>
        <w:rPr>
          <w:rFonts w:asciiTheme="majorHAnsi" w:hAnsiTheme="majorHAnsi"/>
          <w:bCs/>
          <w:sz w:val="24"/>
          <w:szCs w:val="24"/>
        </w:rPr>
        <w:t>,</w:t>
      </w:r>
      <w:r w:rsidR="00242A58" w:rsidRPr="00242A58">
        <w:rPr>
          <w:rFonts w:asciiTheme="majorHAnsi" w:hAnsiTheme="majorHAnsi"/>
          <w:bCs/>
          <w:sz w:val="24"/>
          <w:szCs w:val="24"/>
        </w:rPr>
        <w:t xml:space="preserve"> and implement new Records Management policies and classification systems;</w:t>
      </w:r>
    </w:p>
    <w:p w14:paraId="1658171A" w14:textId="77777777" w:rsidR="00242A58" w:rsidRPr="00242A58" w:rsidRDefault="000649C9" w:rsidP="008E37A7">
      <w:pPr>
        <w:numPr>
          <w:ilvl w:val="0"/>
          <w:numId w:val="2"/>
        </w:numPr>
        <w:spacing w:after="0" w:line="240" w:lineRule="auto"/>
        <w:jc w:val="both"/>
        <w:rPr>
          <w:rFonts w:asciiTheme="majorHAnsi" w:hAnsiTheme="majorHAnsi"/>
          <w:bCs/>
          <w:sz w:val="24"/>
          <w:szCs w:val="24"/>
        </w:rPr>
      </w:pPr>
      <w:r>
        <w:rPr>
          <w:rFonts w:asciiTheme="majorHAnsi" w:hAnsiTheme="majorHAnsi"/>
          <w:bCs/>
          <w:sz w:val="24"/>
          <w:szCs w:val="24"/>
        </w:rPr>
        <w:t>To p</w:t>
      </w:r>
      <w:r w:rsidR="00242A58" w:rsidRPr="00242A58">
        <w:rPr>
          <w:rFonts w:asciiTheme="majorHAnsi" w:hAnsiTheme="majorHAnsi"/>
          <w:bCs/>
          <w:sz w:val="24"/>
          <w:szCs w:val="24"/>
        </w:rPr>
        <w:t>rovide a policy framework to guide staff in the management of their records and use of the AGD’s records system</w:t>
      </w:r>
      <w:r w:rsidR="005C183B">
        <w:rPr>
          <w:rFonts w:asciiTheme="majorHAnsi" w:hAnsiTheme="majorHAnsi"/>
          <w:bCs/>
          <w:sz w:val="24"/>
          <w:szCs w:val="24"/>
        </w:rPr>
        <w:t>;</w:t>
      </w:r>
    </w:p>
    <w:p w14:paraId="4C7B0D3F" w14:textId="77777777" w:rsidR="00D564B3" w:rsidRPr="00242A58" w:rsidRDefault="000649C9" w:rsidP="008E37A7">
      <w:pPr>
        <w:numPr>
          <w:ilvl w:val="0"/>
          <w:numId w:val="2"/>
        </w:numPr>
        <w:spacing w:after="0" w:line="240" w:lineRule="auto"/>
        <w:jc w:val="both"/>
        <w:rPr>
          <w:rFonts w:asciiTheme="majorHAnsi" w:hAnsiTheme="majorHAnsi"/>
          <w:bCs/>
          <w:sz w:val="24"/>
          <w:szCs w:val="24"/>
        </w:rPr>
      </w:pPr>
      <w:r>
        <w:rPr>
          <w:rFonts w:asciiTheme="majorHAnsi" w:hAnsiTheme="majorHAnsi"/>
          <w:bCs/>
          <w:sz w:val="24"/>
          <w:szCs w:val="24"/>
          <w:lang w:val="en-JM"/>
        </w:rPr>
        <w:lastRenderedPageBreak/>
        <w:t>To m</w:t>
      </w:r>
      <w:r w:rsidR="00137F25" w:rsidRPr="00242A58">
        <w:rPr>
          <w:rFonts w:asciiTheme="majorHAnsi" w:hAnsiTheme="majorHAnsi"/>
          <w:bCs/>
          <w:sz w:val="24"/>
          <w:szCs w:val="24"/>
          <w:lang w:val="en-JM"/>
        </w:rPr>
        <w:t>anage</w:t>
      </w:r>
      <w:r w:rsidR="00C30530" w:rsidRPr="00242A58">
        <w:rPr>
          <w:rFonts w:asciiTheme="majorHAnsi" w:hAnsiTheme="majorHAnsi"/>
          <w:bCs/>
          <w:sz w:val="24"/>
          <w:szCs w:val="24"/>
          <w:lang w:val="en-JM"/>
        </w:rPr>
        <w:t xml:space="preserve"> the</w:t>
      </w:r>
      <w:r w:rsidR="00231896" w:rsidRPr="00242A58">
        <w:rPr>
          <w:rFonts w:asciiTheme="majorHAnsi" w:hAnsiTheme="majorHAnsi"/>
          <w:bCs/>
          <w:sz w:val="24"/>
          <w:szCs w:val="24"/>
          <w:lang w:val="en-JM"/>
        </w:rPr>
        <w:t xml:space="preserve"> </w:t>
      </w:r>
      <w:r w:rsidR="00832A93" w:rsidRPr="00242A58">
        <w:rPr>
          <w:rFonts w:asciiTheme="majorHAnsi" w:hAnsiTheme="majorHAnsi"/>
          <w:bCs/>
          <w:sz w:val="24"/>
          <w:szCs w:val="24"/>
          <w:lang w:val="en-JM"/>
        </w:rPr>
        <w:t>R</w:t>
      </w:r>
      <w:r w:rsidR="00231896" w:rsidRPr="00242A58">
        <w:rPr>
          <w:rFonts w:asciiTheme="majorHAnsi" w:hAnsiTheme="majorHAnsi"/>
          <w:bCs/>
          <w:sz w:val="24"/>
          <w:szCs w:val="24"/>
          <w:lang w:val="en-JM"/>
        </w:rPr>
        <w:t xml:space="preserve">ecords </w:t>
      </w:r>
      <w:r w:rsidR="00832A93" w:rsidRPr="00242A58">
        <w:rPr>
          <w:rFonts w:asciiTheme="majorHAnsi" w:hAnsiTheme="majorHAnsi"/>
          <w:bCs/>
          <w:sz w:val="24"/>
          <w:szCs w:val="24"/>
          <w:lang w:val="en-JM"/>
        </w:rPr>
        <w:t>M</w:t>
      </w:r>
      <w:r w:rsidR="00231896" w:rsidRPr="00242A58">
        <w:rPr>
          <w:rFonts w:asciiTheme="majorHAnsi" w:hAnsiTheme="majorHAnsi"/>
          <w:bCs/>
          <w:sz w:val="24"/>
          <w:szCs w:val="24"/>
          <w:lang w:val="en-JM"/>
        </w:rPr>
        <w:t>anagement</w:t>
      </w:r>
      <w:r w:rsidR="00647AFB" w:rsidRPr="00242A58">
        <w:rPr>
          <w:rFonts w:asciiTheme="majorHAnsi" w:hAnsiTheme="majorHAnsi"/>
          <w:bCs/>
          <w:sz w:val="24"/>
          <w:szCs w:val="24"/>
          <w:lang w:val="en-JM"/>
        </w:rPr>
        <w:t xml:space="preserve"> </w:t>
      </w:r>
      <w:r w:rsidR="00231896" w:rsidRPr="00242A58">
        <w:rPr>
          <w:rFonts w:asciiTheme="majorHAnsi" w:hAnsiTheme="majorHAnsi"/>
          <w:bCs/>
          <w:sz w:val="24"/>
          <w:szCs w:val="24"/>
          <w:lang w:val="en-JM"/>
        </w:rPr>
        <w:t xml:space="preserve">and </w:t>
      </w:r>
      <w:r w:rsidR="00572505" w:rsidRPr="00242A58">
        <w:rPr>
          <w:rFonts w:asciiTheme="majorHAnsi" w:hAnsiTheme="majorHAnsi"/>
          <w:bCs/>
          <w:sz w:val="24"/>
          <w:szCs w:val="24"/>
          <w:lang w:val="en-JM"/>
        </w:rPr>
        <w:t>Treasury</w:t>
      </w:r>
      <w:r w:rsidR="00231896" w:rsidRPr="00242A58">
        <w:rPr>
          <w:rFonts w:asciiTheme="majorHAnsi" w:hAnsiTheme="majorHAnsi"/>
          <w:bCs/>
          <w:sz w:val="24"/>
          <w:szCs w:val="24"/>
          <w:lang w:val="en-JM"/>
        </w:rPr>
        <w:t xml:space="preserve"> information services</w:t>
      </w:r>
      <w:r w:rsidR="00D564B3" w:rsidRPr="00242A58">
        <w:rPr>
          <w:rFonts w:asciiTheme="majorHAnsi" w:hAnsiTheme="majorHAnsi"/>
          <w:bCs/>
          <w:sz w:val="24"/>
          <w:szCs w:val="24"/>
          <w:lang w:val="en-JM"/>
        </w:rPr>
        <w:t xml:space="preserve"> to incorporate the use of cutting edge technology and automated direct access services</w:t>
      </w:r>
      <w:r w:rsidR="00BD1400" w:rsidRPr="00242A58">
        <w:rPr>
          <w:rFonts w:asciiTheme="majorHAnsi" w:hAnsiTheme="majorHAnsi"/>
          <w:bCs/>
          <w:sz w:val="24"/>
          <w:szCs w:val="24"/>
          <w:lang w:val="en-JM"/>
        </w:rPr>
        <w:t>;</w:t>
      </w:r>
      <w:r w:rsidR="00231896" w:rsidRPr="00242A58">
        <w:rPr>
          <w:rFonts w:asciiTheme="majorHAnsi" w:hAnsiTheme="majorHAnsi"/>
          <w:bCs/>
          <w:sz w:val="24"/>
          <w:szCs w:val="24"/>
          <w:lang w:val="en-JM"/>
        </w:rPr>
        <w:t xml:space="preserve"> </w:t>
      </w:r>
    </w:p>
    <w:p w14:paraId="27B80AB2" w14:textId="77777777" w:rsidR="00BE6DDE" w:rsidRPr="00BE6DDE" w:rsidRDefault="000649C9" w:rsidP="00BE6DDE">
      <w:pPr>
        <w:pStyle w:val="ListParagraph"/>
        <w:numPr>
          <w:ilvl w:val="0"/>
          <w:numId w:val="2"/>
        </w:numPr>
        <w:spacing w:after="0" w:line="240" w:lineRule="auto"/>
        <w:jc w:val="both"/>
        <w:rPr>
          <w:rFonts w:asciiTheme="majorHAnsi" w:hAnsiTheme="majorHAnsi"/>
          <w:bCs/>
          <w:sz w:val="24"/>
          <w:szCs w:val="24"/>
        </w:rPr>
      </w:pPr>
      <w:r>
        <w:rPr>
          <w:rFonts w:asciiTheme="majorHAnsi" w:hAnsiTheme="majorHAnsi"/>
          <w:sz w:val="24"/>
          <w:szCs w:val="24"/>
        </w:rPr>
        <w:t>To e</w:t>
      </w:r>
      <w:r w:rsidR="00E06A35">
        <w:rPr>
          <w:rFonts w:asciiTheme="majorHAnsi" w:hAnsiTheme="majorHAnsi"/>
          <w:sz w:val="24"/>
          <w:szCs w:val="24"/>
        </w:rPr>
        <w:t xml:space="preserve">stablish and maintain the Treasury Library </w:t>
      </w:r>
      <w:r w:rsidR="00E06A35" w:rsidRPr="00BE6DDE">
        <w:rPr>
          <w:rFonts w:asciiTheme="majorHAnsi" w:hAnsiTheme="majorHAnsi"/>
          <w:sz w:val="24"/>
          <w:szCs w:val="24"/>
        </w:rPr>
        <w:t>and its collections</w:t>
      </w:r>
      <w:r w:rsidR="00E06A35">
        <w:rPr>
          <w:rFonts w:asciiTheme="majorHAnsi" w:hAnsiTheme="majorHAnsi"/>
          <w:sz w:val="24"/>
          <w:szCs w:val="24"/>
        </w:rPr>
        <w:t>, and p</w:t>
      </w:r>
      <w:r w:rsidR="00BE6DDE" w:rsidRPr="00BE6DDE">
        <w:rPr>
          <w:rFonts w:asciiTheme="majorHAnsi" w:hAnsiTheme="majorHAnsi"/>
          <w:sz w:val="24"/>
          <w:szCs w:val="24"/>
        </w:rPr>
        <w:t>rovid</w:t>
      </w:r>
      <w:r w:rsidR="00BE6DDE">
        <w:rPr>
          <w:rFonts w:asciiTheme="majorHAnsi" w:hAnsiTheme="majorHAnsi"/>
          <w:sz w:val="24"/>
          <w:szCs w:val="24"/>
        </w:rPr>
        <w:t>e</w:t>
      </w:r>
      <w:r w:rsidR="00BE6DDE" w:rsidRPr="00BE6DDE">
        <w:rPr>
          <w:rFonts w:asciiTheme="majorHAnsi" w:hAnsiTheme="majorHAnsi"/>
          <w:sz w:val="24"/>
          <w:szCs w:val="24"/>
        </w:rPr>
        <w:t xml:space="preserve"> library and research services</w:t>
      </w:r>
      <w:r>
        <w:rPr>
          <w:rFonts w:asciiTheme="majorHAnsi" w:hAnsiTheme="majorHAnsi"/>
          <w:sz w:val="24"/>
          <w:szCs w:val="24"/>
        </w:rPr>
        <w:t>;</w:t>
      </w:r>
      <w:r w:rsidR="00BE6DDE" w:rsidRPr="00BE6DDE">
        <w:rPr>
          <w:rFonts w:asciiTheme="majorHAnsi" w:hAnsiTheme="majorHAnsi"/>
          <w:sz w:val="24"/>
          <w:szCs w:val="24"/>
        </w:rPr>
        <w:t xml:space="preserve"> </w:t>
      </w:r>
    </w:p>
    <w:p w14:paraId="5A7F1C37" w14:textId="77777777" w:rsidR="00231896" w:rsidRPr="00D564B3" w:rsidRDefault="000649C9" w:rsidP="008E37A7">
      <w:pPr>
        <w:numPr>
          <w:ilvl w:val="0"/>
          <w:numId w:val="2"/>
        </w:numPr>
        <w:spacing w:after="0" w:line="240" w:lineRule="auto"/>
        <w:jc w:val="both"/>
        <w:rPr>
          <w:rFonts w:asciiTheme="majorHAnsi" w:hAnsiTheme="majorHAnsi"/>
          <w:bCs/>
          <w:sz w:val="24"/>
          <w:szCs w:val="24"/>
        </w:rPr>
      </w:pPr>
      <w:r>
        <w:rPr>
          <w:rFonts w:asciiTheme="majorHAnsi" w:hAnsiTheme="majorHAnsi"/>
          <w:sz w:val="24"/>
          <w:szCs w:val="24"/>
          <w:lang w:val="en-JM"/>
        </w:rPr>
        <w:t>To e</w:t>
      </w:r>
      <w:r w:rsidR="00BD1400">
        <w:rPr>
          <w:rFonts w:asciiTheme="majorHAnsi" w:hAnsiTheme="majorHAnsi"/>
          <w:sz w:val="24"/>
          <w:szCs w:val="24"/>
          <w:lang w:val="en-JM"/>
        </w:rPr>
        <w:t xml:space="preserve">nsure the </w:t>
      </w:r>
      <w:r w:rsidR="00231896" w:rsidRPr="00D564B3">
        <w:rPr>
          <w:rFonts w:asciiTheme="majorHAnsi" w:hAnsiTheme="majorHAnsi"/>
          <w:sz w:val="24"/>
          <w:szCs w:val="24"/>
          <w:lang w:val="en-JM"/>
        </w:rPr>
        <w:t>fast, accurate</w:t>
      </w:r>
      <w:r w:rsidR="00BD1400">
        <w:rPr>
          <w:rFonts w:asciiTheme="majorHAnsi" w:hAnsiTheme="majorHAnsi"/>
          <w:sz w:val="24"/>
          <w:szCs w:val="24"/>
          <w:lang w:val="en-JM"/>
        </w:rPr>
        <w:t xml:space="preserve"> and reliable access to records and</w:t>
      </w:r>
      <w:r w:rsidR="00231896" w:rsidRPr="00D564B3">
        <w:rPr>
          <w:rFonts w:asciiTheme="majorHAnsi" w:hAnsiTheme="majorHAnsi"/>
          <w:sz w:val="24"/>
          <w:szCs w:val="24"/>
          <w:lang w:val="en-JM"/>
        </w:rPr>
        <w:t xml:space="preserve"> the timely destruction of redundant information</w:t>
      </w:r>
      <w:r w:rsidR="00BD1400">
        <w:rPr>
          <w:rFonts w:asciiTheme="majorHAnsi" w:hAnsiTheme="majorHAnsi"/>
          <w:sz w:val="24"/>
          <w:szCs w:val="24"/>
          <w:lang w:val="en-JM"/>
        </w:rPr>
        <w:t>;</w:t>
      </w:r>
    </w:p>
    <w:p w14:paraId="596A43BE" w14:textId="77777777" w:rsidR="00231896" w:rsidRPr="005B073F" w:rsidRDefault="000649C9" w:rsidP="00B550CA">
      <w:pPr>
        <w:numPr>
          <w:ilvl w:val="0"/>
          <w:numId w:val="2"/>
        </w:numPr>
        <w:spacing w:before="100" w:beforeAutospacing="1" w:after="100" w:afterAutospacing="1" w:line="240" w:lineRule="auto"/>
        <w:rPr>
          <w:rFonts w:asciiTheme="majorHAnsi" w:hAnsiTheme="majorHAnsi"/>
          <w:sz w:val="24"/>
          <w:szCs w:val="24"/>
          <w:lang w:val="en-JM"/>
        </w:rPr>
      </w:pPr>
      <w:r>
        <w:rPr>
          <w:rFonts w:asciiTheme="majorHAnsi" w:hAnsiTheme="majorHAnsi"/>
          <w:sz w:val="24"/>
          <w:szCs w:val="24"/>
          <w:lang w:val="en-JM"/>
        </w:rPr>
        <w:t>To e</w:t>
      </w:r>
      <w:r w:rsidR="001709E0" w:rsidRPr="005B073F">
        <w:rPr>
          <w:rFonts w:asciiTheme="majorHAnsi" w:hAnsiTheme="majorHAnsi"/>
          <w:sz w:val="24"/>
          <w:szCs w:val="24"/>
          <w:lang w:val="en-JM"/>
        </w:rPr>
        <w:t>nsure</w:t>
      </w:r>
      <w:r w:rsidR="00231896" w:rsidRPr="005B073F">
        <w:rPr>
          <w:rFonts w:asciiTheme="majorHAnsi" w:hAnsiTheme="majorHAnsi"/>
          <w:sz w:val="24"/>
          <w:szCs w:val="24"/>
          <w:lang w:val="en-JM"/>
        </w:rPr>
        <w:t xml:space="preserve"> business continuity in the event of a disaster</w:t>
      </w:r>
      <w:r w:rsidR="005C183B">
        <w:rPr>
          <w:rFonts w:asciiTheme="majorHAnsi" w:hAnsiTheme="majorHAnsi"/>
          <w:sz w:val="24"/>
          <w:szCs w:val="24"/>
          <w:lang w:val="en-JM"/>
        </w:rPr>
        <w:t>;</w:t>
      </w:r>
    </w:p>
    <w:p w14:paraId="5CB5C117" w14:textId="77777777" w:rsidR="005B073F" w:rsidRPr="005B073F" w:rsidRDefault="000649C9" w:rsidP="00B550CA">
      <w:pPr>
        <w:numPr>
          <w:ilvl w:val="0"/>
          <w:numId w:val="2"/>
        </w:numPr>
        <w:spacing w:before="100" w:beforeAutospacing="1" w:after="100" w:afterAutospacing="1" w:line="240" w:lineRule="auto"/>
        <w:rPr>
          <w:rFonts w:asciiTheme="majorHAnsi" w:hAnsiTheme="majorHAnsi"/>
          <w:sz w:val="24"/>
          <w:szCs w:val="24"/>
          <w:lang w:val="en-JM"/>
        </w:rPr>
      </w:pPr>
      <w:r>
        <w:rPr>
          <w:rFonts w:asciiTheme="majorHAnsi" w:hAnsiTheme="majorHAnsi"/>
          <w:sz w:val="24"/>
          <w:szCs w:val="24"/>
        </w:rPr>
        <w:t>To e</w:t>
      </w:r>
      <w:r w:rsidR="005B073F" w:rsidRPr="005B073F">
        <w:rPr>
          <w:rFonts w:asciiTheme="majorHAnsi" w:hAnsiTheme="majorHAnsi"/>
          <w:sz w:val="24"/>
          <w:szCs w:val="24"/>
        </w:rPr>
        <w:t xml:space="preserve">nsure that the </w:t>
      </w:r>
      <w:r w:rsidR="009D42E1">
        <w:rPr>
          <w:rFonts w:asciiTheme="majorHAnsi" w:hAnsiTheme="majorHAnsi"/>
          <w:sz w:val="24"/>
          <w:szCs w:val="24"/>
        </w:rPr>
        <w:t>Treasury r</w:t>
      </w:r>
      <w:r w:rsidR="005B073F" w:rsidRPr="005B073F">
        <w:rPr>
          <w:rFonts w:asciiTheme="majorHAnsi" w:hAnsiTheme="majorHAnsi"/>
          <w:sz w:val="24"/>
          <w:szCs w:val="24"/>
        </w:rPr>
        <w:t>ecords are stored in a secure environment</w:t>
      </w:r>
      <w:r w:rsidR="005B073F" w:rsidRPr="005B073F">
        <w:rPr>
          <w:rFonts w:asciiTheme="majorHAnsi" w:hAnsiTheme="majorHAnsi"/>
          <w:sz w:val="24"/>
          <w:szCs w:val="24"/>
          <w:lang w:val="en-JM"/>
        </w:rPr>
        <w:t xml:space="preserve"> , and </w:t>
      </w:r>
      <w:r w:rsidR="005B073F" w:rsidRPr="005B073F">
        <w:rPr>
          <w:rFonts w:asciiTheme="majorHAnsi" w:hAnsiTheme="majorHAnsi"/>
          <w:sz w:val="24"/>
          <w:szCs w:val="24"/>
        </w:rPr>
        <w:t>securely maintained to prevent unauthorised access, alteration, damage or removal</w:t>
      </w:r>
      <w:r w:rsidR="005C183B">
        <w:rPr>
          <w:rFonts w:asciiTheme="majorHAnsi" w:hAnsiTheme="majorHAnsi"/>
          <w:sz w:val="24"/>
          <w:szCs w:val="24"/>
        </w:rPr>
        <w:t>;</w:t>
      </w:r>
    </w:p>
    <w:p w14:paraId="43BD6CDE" w14:textId="77777777" w:rsidR="00231896" w:rsidRPr="00B550CA" w:rsidRDefault="000649C9" w:rsidP="00B550CA">
      <w:pPr>
        <w:numPr>
          <w:ilvl w:val="0"/>
          <w:numId w:val="2"/>
        </w:numPr>
        <w:spacing w:before="100" w:beforeAutospacing="1" w:after="100" w:afterAutospacing="1" w:line="240" w:lineRule="auto"/>
        <w:rPr>
          <w:rFonts w:asciiTheme="majorHAnsi" w:hAnsiTheme="majorHAnsi"/>
          <w:sz w:val="24"/>
          <w:szCs w:val="24"/>
          <w:lang w:val="en-JM"/>
        </w:rPr>
      </w:pPr>
      <w:r>
        <w:rPr>
          <w:rFonts w:asciiTheme="majorHAnsi" w:hAnsiTheme="majorHAnsi"/>
          <w:sz w:val="24"/>
          <w:szCs w:val="24"/>
          <w:lang w:val="en-JM"/>
        </w:rPr>
        <w:t>To e</w:t>
      </w:r>
      <w:r w:rsidR="00231896" w:rsidRPr="00B550CA">
        <w:rPr>
          <w:rFonts w:asciiTheme="majorHAnsi" w:hAnsiTheme="majorHAnsi"/>
          <w:sz w:val="24"/>
          <w:szCs w:val="24"/>
          <w:lang w:val="en-JM"/>
        </w:rPr>
        <w:t>nsure</w:t>
      </w:r>
      <w:r w:rsidR="00242A58">
        <w:rPr>
          <w:rFonts w:asciiTheme="majorHAnsi" w:hAnsiTheme="majorHAnsi"/>
          <w:sz w:val="24"/>
          <w:szCs w:val="24"/>
          <w:lang w:val="en-JM"/>
        </w:rPr>
        <w:t xml:space="preserve"> the </w:t>
      </w:r>
      <w:r w:rsidR="00BD1400">
        <w:rPr>
          <w:rFonts w:asciiTheme="majorHAnsi" w:hAnsiTheme="majorHAnsi"/>
          <w:sz w:val="24"/>
          <w:szCs w:val="24"/>
          <w:lang w:val="en-JM"/>
        </w:rPr>
        <w:t>compliance of the</w:t>
      </w:r>
      <w:r w:rsidR="00231896" w:rsidRPr="00B550CA">
        <w:rPr>
          <w:rFonts w:asciiTheme="majorHAnsi" w:hAnsiTheme="majorHAnsi"/>
          <w:sz w:val="24"/>
          <w:szCs w:val="24"/>
          <w:lang w:val="en-JM"/>
        </w:rPr>
        <w:t xml:space="preserve"> AGD’s records management policies, processes and procedures </w:t>
      </w:r>
      <w:r w:rsidR="00BD1400">
        <w:rPr>
          <w:rFonts w:asciiTheme="majorHAnsi" w:hAnsiTheme="majorHAnsi"/>
          <w:sz w:val="24"/>
          <w:szCs w:val="24"/>
          <w:lang w:val="en-JM"/>
        </w:rPr>
        <w:t xml:space="preserve">with </w:t>
      </w:r>
      <w:r w:rsidR="00231896" w:rsidRPr="00B550CA">
        <w:rPr>
          <w:rFonts w:asciiTheme="majorHAnsi" w:hAnsiTheme="majorHAnsi"/>
          <w:sz w:val="24"/>
          <w:szCs w:val="24"/>
          <w:lang w:val="en-JM"/>
        </w:rPr>
        <w:t xml:space="preserve">legislative and regulatory requirements, particularly as laid down by the </w:t>
      </w:r>
      <w:r w:rsidR="00F116C6">
        <w:rPr>
          <w:rFonts w:asciiTheme="majorHAnsi" w:hAnsiTheme="majorHAnsi"/>
          <w:sz w:val="24"/>
          <w:szCs w:val="24"/>
          <w:lang w:val="en-JM"/>
        </w:rPr>
        <w:t xml:space="preserve">Access to </w:t>
      </w:r>
      <w:r w:rsidR="00231896" w:rsidRPr="00B550CA">
        <w:rPr>
          <w:rFonts w:asciiTheme="majorHAnsi" w:hAnsiTheme="majorHAnsi"/>
          <w:sz w:val="24"/>
          <w:szCs w:val="24"/>
          <w:lang w:val="en-JM"/>
        </w:rPr>
        <w:t>Information Act and other relevant regulations and legislation</w:t>
      </w:r>
      <w:r w:rsidR="005C183B">
        <w:rPr>
          <w:rFonts w:asciiTheme="majorHAnsi" w:hAnsiTheme="majorHAnsi"/>
          <w:sz w:val="24"/>
          <w:szCs w:val="24"/>
          <w:lang w:val="en-JM"/>
        </w:rPr>
        <w:t>;</w:t>
      </w:r>
    </w:p>
    <w:p w14:paraId="55064E7F" w14:textId="77777777" w:rsidR="00231896" w:rsidRPr="00B550CA" w:rsidRDefault="000649C9" w:rsidP="00B550CA">
      <w:pPr>
        <w:numPr>
          <w:ilvl w:val="0"/>
          <w:numId w:val="2"/>
        </w:numPr>
        <w:spacing w:before="100" w:beforeAutospacing="1" w:after="100" w:afterAutospacing="1" w:line="240" w:lineRule="auto"/>
        <w:rPr>
          <w:rFonts w:asciiTheme="majorHAnsi" w:hAnsiTheme="majorHAnsi"/>
          <w:sz w:val="24"/>
          <w:szCs w:val="24"/>
          <w:lang w:val="en-JM"/>
        </w:rPr>
      </w:pPr>
      <w:r>
        <w:rPr>
          <w:rFonts w:asciiTheme="majorHAnsi" w:hAnsiTheme="majorHAnsi"/>
          <w:sz w:val="24"/>
          <w:szCs w:val="24"/>
          <w:lang w:val="en-JM"/>
        </w:rPr>
        <w:t>To e</w:t>
      </w:r>
      <w:r w:rsidR="00137F25">
        <w:rPr>
          <w:rFonts w:asciiTheme="majorHAnsi" w:hAnsiTheme="majorHAnsi"/>
          <w:sz w:val="24"/>
          <w:szCs w:val="24"/>
          <w:lang w:val="en-JM"/>
        </w:rPr>
        <w:t>nsure</w:t>
      </w:r>
      <w:r w:rsidR="00231896" w:rsidRPr="00B550CA">
        <w:rPr>
          <w:rFonts w:asciiTheme="majorHAnsi" w:hAnsiTheme="majorHAnsi"/>
          <w:sz w:val="24"/>
          <w:szCs w:val="24"/>
          <w:lang w:val="en-JM"/>
        </w:rPr>
        <w:t xml:space="preserve"> </w:t>
      </w:r>
      <w:r w:rsidR="0026090B">
        <w:rPr>
          <w:rFonts w:asciiTheme="majorHAnsi" w:hAnsiTheme="majorHAnsi"/>
          <w:sz w:val="24"/>
          <w:szCs w:val="24"/>
          <w:lang w:val="en-JM"/>
        </w:rPr>
        <w:t xml:space="preserve">that </w:t>
      </w:r>
      <w:r w:rsidR="00231896" w:rsidRPr="00B550CA">
        <w:rPr>
          <w:rFonts w:asciiTheme="majorHAnsi" w:hAnsiTheme="majorHAnsi"/>
          <w:sz w:val="24"/>
          <w:szCs w:val="24"/>
          <w:lang w:val="en-JM"/>
        </w:rPr>
        <w:t>the records management system</w:t>
      </w:r>
      <w:r w:rsidR="0026090B">
        <w:rPr>
          <w:rFonts w:asciiTheme="majorHAnsi" w:hAnsiTheme="majorHAnsi"/>
          <w:sz w:val="24"/>
          <w:szCs w:val="24"/>
          <w:lang w:val="en-JM"/>
        </w:rPr>
        <w:t xml:space="preserve"> </w:t>
      </w:r>
      <w:r w:rsidR="00231896" w:rsidRPr="00B550CA">
        <w:rPr>
          <w:rFonts w:asciiTheme="majorHAnsi" w:hAnsiTheme="majorHAnsi"/>
          <w:sz w:val="24"/>
          <w:szCs w:val="24"/>
          <w:lang w:val="en-JM"/>
        </w:rPr>
        <w:t>protect</w:t>
      </w:r>
      <w:r w:rsidR="00137F25">
        <w:rPr>
          <w:rFonts w:asciiTheme="majorHAnsi" w:hAnsiTheme="majorHAnsi"/>
          <w:sz w:val="24"/>
          <w:szCs w:val="24"/>
          <w:lang w:val="en-JM"/>
        </w:rPr>
        <w:t>s the interest</w:t>
      </w:r>
      <w:r w:rsidR="00231896" w:rsidRPr="00B550CA">
        <w:rPr>
          <w:rFonts w:asciiTheme="majorHAnsi" w:hAnsiTheme="majorHAnsi"/>
          <w:sz w:val="24"/>
          <w:szCs w:val="24"/>
          <w:lang w:val="en-JM"/>
        </w:rPr>
        <w:t xml:space="preserve"> of employees, clients and </w:t>
      </w:r>
      <w:r w:rsidR="00137F25">
        <w:rPr>
          <w:rFonts w:asciiTheme="majorHAnsi" w:hAnsiTheme="majorHAnsi"/>
          <w:sz w:val="24"/>
          <w:szCs w:val="24"/>
          <w:lang w:val="en-JM"/>
        </w:rPr>
        <w:t xml:space="preserve">other </w:t>
      </w:r>
      <w:r w:rsidR="00231896" w:rsidRPr="00B550CA">
        <w:rPr>
          <w:rFonts w:asciiTheme="majorHAnsi" w:hAnsiTheme="majorHAnsi"/>
          <w:sz w:val="24"/>
          <w:szCs w:val="24"/>
          <w:lang w:val="en-JM"/>
        </w:rPr>
        <w:t>stakeholders</w:t>
      </w:r>
      <w:r>
        <w:rPr>
          <w:rFonts w:asciiTheme="majorHAnsi" w:hAnsiTheme="majorHAnsi"/>
          <w:sz w:val="24"/>
          <w:szCs w:val="24"/>
          <w:lang w:val="en-JM"/>
        </w:rPr>
        <w:t>.</w:t>
      </w:r>
    </w:p>
    <w:p w14:paraId="6DFE53C6" w14:textId="77777777" w:rsidR="00231896" w:rsidRPr="00B550CA" w:rsidRDefault="00231896" w:rsidP="00B550CA">
      <w:pPr>
        <w:numPr>
          <w:ilvl w:val="0"/>
          <w:numId w:val="10"/>
        </w:numPr>
        <w:contextualSpacing/>
        <w:jc w:val="both"/>
        <w:rPr>
          <w:rFonts w:asciiTheme="majorHAnsi" w:hAnsiTheme="majorHAnsi"/>
          <w:b/>
          <w:bCs/>
          <w:sz w:val="24"/>
          <w:szCs w:val="24"/>
        </w:rPr>
      </w:pPr>
      <w:r w:rsidRPr="00B550CA">
        <w:rPr>
          <w:rFonts w:asciiTheme="majorHAnsi" w:hAnsiTheme="majorHAnsi"/>
          <w:b/>
          <w:bCs/>
          <w:sz w:val="24"/>
          <w:szCs w:val="24"/>
        </w:rPr>
        <w:t>KEY OUTPUTS</w:t>
      </w:r>
    </w:p>
    <w:p w14:paraId="50E0B383" w14:textId="77777777" w:rsidR="007E678B" w:rsidRDefault="007E678B" w:rsidP="006B79C9">
      <w:pPr>
        <w:pStyle w:val="ListParagraph"/>
        <w:numPr>
          <w:ilvl w:val="0"/>
          <w:numId w:val="27"/>
        </w:numPr>
        <w:spacing w:after="0" w:line="240" w:lineRule="auto"/>
        <w:jc w:val="both"/>
        <w:rPr>
          <w:rFonts w:asciiTheme="majorHAnsi" w:hAnsiTheme="majorHAnsi"/>
          <w:bCs/>
          <w:sz w:val="24"/>
          <w:szCs w:val="24"/>
        </w:rPr>
      </w:pPr>
      <w:r w:rsidRPr="00B71FBB">
        <w:rPr>
          <w:rFonts w:asciiTheme="majorHAnsi" w:hAnsiTheme="majorHAnsi"/>
          <w:bCs/>
          <w:sz w:val="24"/>
          <w:szCs w:val="24"/>
        </w:rPr>
        <w:t>Unit strategic operational plan and budget</w:t>
      </w:r>
      <w:r w:rsidR="000649C9">
        <w:rPr>
          <w:rFonts w:asciiTheme="majorHAnsi" w:hAnsiTheme="majorHAnsi"/>
          <w:bCs/>
          <w:sz w:val="24"/>
          <w:szCs w:val="24"/>
        </w:rPr>
        <w:t>.</w:t>
      </w:r>
    </w:p>
    <w:p w14:paraId="575387AC" w14:textId="77777777" w:rsidR="007E678B" w:rsidRPr="007C5B73" w:rsidRDefault="007E678B" w:rsidP="006B79C9">
      <w:pPr>
        <w:pStyle w:val="ListParagraph"/>
        <w:numPr>
          <w:ilvl w:val="0"/>
          <w:numId w:val="27"/>
        </w:numPr>
        <w:jc w:val="both"/>
        <w:rPr>
          <w:rFonts w:asciiTheme="majorHAnsi" w:hAnsiTheme="majorHAnsi"/>
          <w:bCs/>
          <w:sz w:val="24"/>
          <w:szCs w:val="24"/>
        </w:rPr>
      </w:pPr>
      <w:r w:rsidRPr="007C5B73">
        <w:rPr>
          <w:rFonts w:asciiTheme="majorHAnsi" w:hAnsiTheme="majorHAnsi"/>
          <w:bCs/>
          <w:sz w:val="24"/>
          <w:szCs w:val="24"/>
        </w:rPr>
        <w:t xml:space="preserve">Relevant technical advice to the Accountant General </w:t>
      </w:r>
      <w:r>
        <w:rPr>
          <w:rFonts w:asciiTheme="majorHAnsi" w:hAnsiTheme="majorHAnsi"/>
          <w:bCs/>
          <w:sz w:val="24"/>
          <w:szCs w:val="24"/>
        </w:rPr>
        <w:t>and other key stakeholders</w:t>
      </w:r>
      <w:r w:rsidR="000649C9">
        <w:rPr>
          <w:rFonts w:asciiTheme="majorHAnsi" w:hAnsiTheme="majorHAnsi"/>
          <w:bCs/>
          <w:sz w:val="24"/>
          <w:szCs w:val="24"/>
        </w:rPr>
        <w:t>.</w:t>
      </w:r>
    </w:p>
    <w:p w14:paraId="3A88BE95" w14:textId="77777777" w:rsidR="007E678B" w:rsidRPr="00923031" w:rsidRDefault="007E678B" w:rsidP="006B79C9">
      <w:pPr>
        <w:pStyle w:val="ListParagraph"/>
        <w:numPr>
          <w:ilvl w:val="0"/>
          <w:numId w:val="27"/>
        </w:numPr>
        <w:spacing w:after="0" w:line="240" w:lineRule="auto"/>
        <w:jc w:val="both"/>
        <w:rPr>
          <w:rFonts w:asciiTheme="majorHAnsi" w:hAnsiTheme="majorHAnsi"/>
          <w:sz w:val="24"/>
          <w:szCs w:val="24"/>
          <w:lang w:val="en-JM"/>
        </w:rPr>
      </w:pPr>
      <w:r w:rsidRPr="00923031">
        <w:rPr>
          <w:rFonts w:asciiTheme="majorHAnsi" w:hAnsiTheme="majorHAnsi"/>
          <w:sz w:val="24"/>
          <w:szCs w:val="24"/>
          <w:lang w:val="en-JM"/>
        </w:rPr>
        <w:t xml:space="preserve">Records Management policies and procedures, including </w:t>
      </w:r>
      <w:r w:rsidR="001709E0" w:rsidRPr="00923031">
        <w:rPr>
          <w:rFonts w:asciiTheme="majorHAnsi" w:hAnsiTheme="majorHAnsi"/>
          <w:sz w:val="24"/>
          <w:szCs w:val="24"/>
          <w:lang w:val="en-JM"/>
        </w:rPr>
        <w:t>D</w:t>
      </w:r>
      <w:r w:rsidRPr="00923031">
        <w:rPr>
          <w:rFonts w:asciiTheme="majorHAnsi" w:hAnsiTheme="majorHAnsi"/>
          <w:sz w:val="24"/>
          <w:szCs w:val="24"/>
          <w:lang w:val="en-JM"/>
        </w:rPr>
        <w:t xml:space="preserve">isaster </w:t>
      </w:r>
      <w:r w:rsidR="001709E0" w:rsidRPr="00923031">
        <w:rPr>
          <w:rFonts w:asciiTheme="majorHAnsi" w:hAnsiTheme="majorHAnsi"/>
          <w:sz w:val="24"/>
          <w:szCs w:val="24"/>
          <w:lang w:val="en-JM"/>
        </w:rPr>
        <w:t>R</w:t>
      </w:r>
      <w:r w:rsidRPr="00923031">
        <w:rPr>
          <w:rFonts w:asciiTheme="majorHAnsi" w:hAnsiTheme="majorHAnsi"/>
          <w:sz w:val="24"/>
          <w:szCs w:val="24"/>
          <w:lang w:val="en-JM"/>
        </w:rPr>
        <w:t>ecovery</w:t>
      </w:r>
      <w:r w:rsidR="000649C9">
        <w:rPr>
          <w:rFonts w:asciiTheme="majorHAnsi" w:hAnsiTheme="majorHAnsi"/>
          <w:sz w:val="24"/>
          <w:szCs w:val="24"/>
          <w:lang w:val="en-JM"/>
        </w:rPr>
        <w:t>.</w:t>
      </w:r>
    </w:p>
    <w:p w14:paraId="2B041F97" w14:textId="77777777" w:rsidR="00BD6C19" w:rsidRDefault="00BD6C19" w:rsidP="00BD6C19">
      <w:pPr>
        <w:pStyle w:val="ListParagraph"/>
        <w:numPr>
          <w:ilvl w:val="0"/>
          <w:numId w:val="27"/>
        </w:numPr>
        <w:jc w:val="both"/>
        <w:rPr>
          <w:rFonts w:asciiTheme="majorHAnsi" w:hAnsiTheme="majorHAnsi"/>
          <w:bCs/>
          <w:sz w:val="24"/>
          <w:szCs w:val="24"/>
        </w:rPr>
      </w:pPr>
      <w:r>
        <w:rPr>
          <w:rFonts w:asciiTheme="majorHAnsi" w:hAnsiTheme="majorHAnsi"/>
          <w:bCs/>
          <w:sz w:val="24"/>
          <w:szCs w:val="24"/>
        </w:rPr>
        <w:t xml:space="preserve">Unit’s SLAs and </w:t>
      </w:r>
      <w:r w:rsidR="001709E0">
        <w:rPr>
          <w:rFonts w:asciiTheme="majorHAnsi" w:hAnsiTheme="majorHAnsi"/>
          <w:bCs/>
          <w:sz w:val="24"/>
          <w:szCs w:val="24"/>
        </w:rPr>
        <w:t>C</w:t>
      </w:r>
      <w:r>
        <w:rPr>
          <w:rFonts w:asciiTheme="majorHAnsi" w:hAnsiTheme="majorHAnsi"/>
          <w:bCs/>
          <w:sz w:val="24"/>
          <w:szCs w:val="24"/>
        </w:rPr>
        <w:t xml:space="preserve">ustomer </w:t>
      </w:r>
      <w:r w:rsidR="001709E0">
        <w:rPr>
          <w:rFonts w:asciiTheme="majorHAnsi" w:hAnsiTheme="majorHAnsi"/>
          <w:bCs/>
          <w:sz w:val="24"/>
          <w:szCs w:val="24"/>
        </w:rPr>
        <w:t>C</w:t>
      </w:r>
      <w:r>
        <w:rPr>
          <w:rFonts w:asciiTheme="majorHAnsi" w:hAnsiTheme="majorHAnsi"/>
          <w:bCs/>
          <w:sz w:val="24"/>
          <w:szCs w:val="24"/>
        </w:rPr>
        <w:t>harter developed</w:t>
      </w:r>
      <w:r w:rsidR="000649C9">
        <w:rPr>
          <w:rFonts w:asciiTheme="majorHAnsi" w:hAnsiTheme="majorHAnsi"/>
          <w:bCs/>
          <w:sz w:val="24"/>
          <w:szCs w:val="24"/>
        </w:rPr>
        <w:t>.</w:t>
      </w:r>
      <w:r>
        <w:rPr>
          <w:rFonts w:asciiTheme="majorHAnsi" w:hAnsiTheme="majorHAnsi"/>
          <w:bCs/>
          <w:sz w:val="24"/>
          <w:szCs w:val="24"/>
        </w:rPr>
        <w:t xml:space="preserve"> </w:t>
      </w:r>
    </w:p>
    <w:p w14:paraId="583CA5F1" w14:textId="77777777" w:rsidR="00647AFB" w:rsidRPr="00B71FBB" w:rsidRDefault="00647AFB" w:rsidP="006B79C9">
      <w:pPr>
        <w:pStyle w:val="ListParagraph"/>
        <w:numPr>
          <w:ilvl w:val="0"/>
          <w:numId w:val="27"/>
        </w:numPr>
        <w:spacing w:after="0" w:line="240" w:lineRule="auto"/>
        <w:jc w:val="both"/>
        <w:rPr>
          <w:rFonts w:asciiTheme="majorHAnsi" w:hAnsiTheme="majorHAnsi"/>
          <w:sz w:val="24"/>
          <w:szCs w:val="24"/>
          <w:lang w:val="en-JM"/>
        </w:rPr>
      </w:pPr>
      <w:r>
        <w:rPr>
          <w:rFonts w:asciiTheme="majorHAnsi" w:hAnsiTheme="majorHAnsi"/>
          <w:sz w:val="24"/>
          <w:szCs w:val="24"/>
          <w:lang w:val="en-JM"/>
        </w:rPr>
        <w:t>Cutting edge records management system is identified and implemented</w:t>
      </w:r>
      <w:r w:rsidR="005C183B">
        <w:rPr>
          <w:rFonts w:asciiTheme="majorHAnsi" w:hAnsiTheme="majorHAnsi"/>
          <w:sz w:val="24"/>
          <w:szCs w:val="24"/>
          <w:lang w:val="en-JM"/>
        </w:rPr>
        <w:t>.</w:t>
      </w:r>
    </w:p>
    <w:p w14:paraId="29B6F055" w14:textId="77777777" w:rsidR="007E678B" w:rsidRPr="00B550CA" w:rsidRDefault="007E678B" w:rsidP="006B79C9">
      <w:pPr>
        <w:numPr>
          <w:ilvl w:val="0"/>
          <w:numId w:val="27"/>
        </w:numPr>
        <w:spacing w:after="0" w:line="240" w:lineRule="auto"/>
        <w:jc w:val="both"/>
        <w:rPr>
          <w:rFonts w:asciiTheme="majorHAnsi" w:hAnsiTheme="majorHAnsi"/>
          <w:sz w:val="24"/>
          <w:szCs w:val="24"/>
          <w:lang w:val="en-JM"/>
        </w:rPr>
      </w:pPr>
      <w:r w:rsidRPr="00B550CA">
        <w:rPr>
          <w:rFonts w:asciiTheme="majorHAnsi" w:hAnsiTheme="majorHAnsi"/>
          <w:sz w:val="24"/>
          <w:szCs w:val="24"/>
          <w:lang w:val="en-JM"/>
        </w:rPr>
        <w:t>Records management is fully automated</w:t>
      </w:r>
      <w:r w:rsidR="005C183B">
        <w:rPr>
          <w:rFonts w:asciiTheme="majorHAnsi" w:hAnsiTheme="majorHAnsi"/>
          <w:sz w:val="24"/>
          <w:szCs w:val="24"/>
          <w:lang w:val="en-JM"/>
        </w:rPr>
        <w:t>.</w:t>
      </w:r>
      <w:r w:rsidRPr="00B550CA">
        <w:rPr>
          <w:rFonts w:asciiTheme="majorHAnsi" w:hAnsiTheme="majorHAnsi"/>
          <w:sz w:val="24"/>
          <w:szCs w:val="24"/>
          <w:lang w:val="en-JM"/>
        </w:rPr>
        <w:t xml:space="preserve"> </w:t>
      </w:r>
    </w:p>
    <w:p w14:paraId="6A2EC84A" w14:textId="77777777" w:rsidR="007E678B" w:rsidRPr="00242A58" w:rsidRDefault="007E678B" w:rsidP="006B79C9">
      <w:pPr>
        <w:numPr>
          <w:ilvl w:val="0"/>
          <w:numId w:val="27"/>
        </w:numPr>
        <w:spacing w:after="0" w:line="240" w:lineRule="auto"/>
        <w:jc w:val="both"/>
        <w:rPr>
          <w:rFonts w:asciiTheme="majorHAnsi" w:hAnsiTheme="majorHAnsi"/>
          <w:bCs/>
          <w:sz w:val="24"/>
          <w:szCs w:val="24"/>
          <w:lang w:val="en-US"/>
        </w:rPr>
      </w:pPr>
      <w:r w:rsidRPr="00242A58">
        <w:rPr>
          <w:rFonts w:asciiTheme="majorHAnsi" w:hAnsiTheme="majorHAnsi"/>
          <w:bCs/>
          <w:sz w:val="24"/>
          <w:szCs w:val="24"/>
          <w:lang w:val="en-US"/>
        </w:rPr>
        <w:t xml:space="preserve">Records management </w:t>
      </w:r>
      <w:r w:rsidR="001709E0" w:rsidRPr="00242A58">
        <w:rPr>
          <w:rFonts w:asciiTheme="majorHAnsi" w:hAnsiTheme="majorHAnsi"/>
          <w:bCs/>
          <w:sz w:val="24"/>
          <w:szCs w:val="24"/>
          <w:lang w:val="en-US"/>
        </w:rPr>
        <w:t>provides</w:t>
      </w:r>
      <w:r w:rsidRPr="00242A58">
        <w:rPr>
          <w:rFonts w:asciiTheme="majorHAnsi" w:hAnsiTheme="majorHAnsi"/>
          <w:bCs/>
          <w:sz w:val="24"/>
          <w:szCs w:val="24"/>
          <w:lang w:val="en-US"/>
        </w:rPr>
        <w:t xml:space="preserve"> direct acc</w:t>
      </w:r>
      <w:r w:rsidR="007E6E74">
        <w:rPr>
          <w:rFonts w:asciiTheme="majorHAnsi" w:hAnsiTheme="majorHAnsi"/>
          <w:bCs/>
          <w:sz w:val="24"/>
          <w:szCs w:val="24"/>
          <w:lang w:val="en-US"/>
        </w:rPr>
        <w:t xml:space="preserve">ess to information and services, including Library content, </w:t>
      </w:r>
      <w:r w:rsidRPr="00242A58">
        <w:rPr>
          <w:rFonts w:asciiTheme="majorHAnsi" w:hAnsiTheme="majorHAnsi"/>
          <w:bCs/>
          <w:sz w:val="24"/>
          <w:szCs w:val="24"/>
          <w:lang w:val="en-US"/>
        </w:rPr>
        <w:t>for all key stake</w:t>
      </w:r>
      <w:r w:rsidR="00CD14DC">
        <w:rPr>
          <w:rFonts w:asciiTheme="majorHAnsi" w:hAnsiTheme="majorHAnsi"/>
          <w:bCs/>
          <w:sz w:val="24"/>
          <w:szCs w:val="24"/>
          <w:lang w:val="en-US"/>
        </w:rPr>
        <w:t xml:space="preserve">holders including employees, </w:t>
      </w:r>
      <w:r w:rsidRPr="00242A58">
        <w:rPr>
          <w:rFonts w:asciiTheme="majorHAnsi" w:hAnsiTheme="majorHAnsi"/>
          <w:bCs/>
          <w:sz w:val="24"/>
          <w:szCs w:val="24"/>
          <w:lang w:val="en-US"/>
        </w:rPr>
        <w:t>pensioners</w:t>
      </w:r>
      <w:r w:rsidR="00CD14DC">
        <w:rPr>
          <w:rFonts w:asciiTheme="majorHAnsi" w:hAnsiTheme="majorHAnsi"/>
          <w:bCs/>
          <w:sz w:val="24"/>
          <w:szCs w:val="24"/>
          <w:lang w:val="en-US"/>
        </w:rPr>
        <w:t>, and the general public</w:t>
      </w:r>
      <w:r w:rsidRPr="00242A58">
        <w:rPr>
          <w:rFonts w:asciiTheme="majorHAnsi" w:hAnsiTheme="majorHAnsi"/>
          <w:bCs/>
          <w:sz w:val="24"/>
          <w:szCs w:val="24"/>
          <w:lang w:val="en-US"/>
        </w:rPr>
        <w:t xml:space="preserve"> through ICT delivered solutions</w:t>
      </w:r>
      <w:r w:rsidR="005C183B">
        <w:rPr>
          <w:rFonts w:asciiTheme="majorHAnsi" w:hAnsiTheme="majorHAnsi"/>
          <w:bCs/>
          <w:sz w:val="24"/>
          <w:szCs w:val="24"/>
          <w:lang w:val="en-US"/>
        </w:rPr>
        <w:t>.</w:t>
      </w:r>
      <w:r w:rsidR="00647AFB" w:rsidRPr="00242A58">
        <w:rPr>
          <w:rFonts w:asciiTheme="majorHAnsi" w:hAnsiTheme="majorHAnsi"/>
          <w:bCs/>
          <w:sz w:val="24"/>
          <w:szCs w:val="24"/>
          <w:lang w:val="en-US"/>
        </w:rPr>
        <w:t xml:space="preserve"> </w:t>
      </w:r>
    </w:p>
    <w:p w14:paraId="1FC6AFCD" w14:textId="77777777" w:rsidR="00E06A35" w:rsidRDefault="00E06A35" w:rsidP="006B79C9">
      <w:pPr>
        <w:numPr>
          <w:ilvl w:val="0"/>
          <w:numId w:val="27"/>
        </w:numPr>
        <w:spacing w:after="0" w:line="240" w:lineRule="auto"/>
        <w:jc w:val="both"/>
        <w:rPr>
          <w:rFonts w:asciiTheme="majorHAnsi" w:hAnsiTheme="majorHAnsi"/>
          <w:sz w:val="24"/>
          <w:szCs w:val="24"/>
          <w:lang w:val="en-JM"/>
        </w:rPr>
      </w:pPr>
      <w:r>
        <w:rPr>
          <w:rFonts w:asciiTheme="majorHAnsi" w:hAnsiTheme="majorHAnsi"/>
          <w:sz w:val="24"/>
          <w:szCs w:val="24"/>
          <w:lang w:val="en-JM"/>
        </w:rPr>
        <w:t>Treasury Library is established and maintained and library services and research provided</w:t>
      </w:r>
      <w:r w:rsidR="005C183B">
        <w:rPr>
          <w:rFonts w:asciiTheme="majorHAnsi" w:hAnsiTheme="majorHAnsi"/>
          <w:sz w:val="24"/>
          <w:szCs w:val="24"/>
          <w:lang w:val="en-JM"/>
        </w:rPr>
        <w:t>.</w:t>
      </w:r>
      <w:r w:rsidR="00E87DC2">
        <w:rPr>
          <w:rFonts w:asciiTheme="majorHAnsi" w:hAnsiTheme="majorHAnsi"/>
          <w:sz w:val="24"/>
          <w:szCs w:val="24"/>
          <w:lang w:val="en-JM"/>
        </w:rPr>
        <w:t xml:space="preserve"> </w:t>
      </w:r>
    </w:p>
    <w:p w14:paraId="24531B0C" w14:textId="77777777" w:rsidR="00375828" w:rsidRPr="00375828" w:rsidRDefault="00375828" w:rsidP="006B79C9">
      <w:pPr>
        <w:numPr>
          <w:ilvl w:val="0"/>
          <w:numId w:val="27"/>
        </w:numPr>
        <w:spacing w:after="0" w:line="240" w:lineRule="auto"/>
        <w:jc w:val="both"/>
        <w:rPr>
          <w:rFonts w:asciiTheme="majorHAnsi" w:hAnsiTheme="majorHAnsi"/>
          <w:sz w:val="24"/>
          <w:szCs w:val="24"/>
          <w:lang w:val="en-JM"/>
        </w:rPr>
      </w:pPr>
      <w:r>
        <w:rPr>
          <w:rFonts w:asciiTheme="majorHAnsi" w:hAnsiTheme="majorHAnsi"/>
          <w:sz w:val="24"/>
          <w:szCs w:val="24"/>
          <w:lang w:val="en-JM"/>
        </w:rPr>
        <w:t xml:space="preserve">Treasury Library </w:t>
      </w:r>
      <w:r w:rsidRPr="00375828">
        <w:rPr>
          <w:rFonts w:asciiTheme="majorHAnsi" w:hAnsiTheme="majorHAnsi"/>
          <w:sz w:val="24"/>
          <w:szCs w:val="24"/>
        </w:rPr>
        <w:t>materials are current and accessible, and available to library users when required</w:t>
      </w:r>
      <w:r w:rsidR="005C183B">
        <w:rPr>
          <w:rFonts w:asciiTheme="majorHAnsi" w:hAnsiTheme="majorHAnsi"/>
          <w:sz w:val="24"/>
          <w:szCs w:val="24"/>
        </w:rPr>
        <w:t>.</w:t>
      </w:r>
    </w:p>
    <w:p w14:paraId="23417174" w14:textId="77777777" w:rsidR="004426DD" w:rsidRDefault="004426DD" w:rsidP="006B79C9">
      <w:pPr>
        <w:numPr>
          <w:ilvl w:val="0"/>
          <w:numId w:val="27"/>
        </w:numPr>
        <w:spacing w:after="0" w:line="240" w:lineRule="auto"/>
        <w:jc w:val="both"/>
        <w:rPr>
          <w:rFonts w:asciiTheme="majorHAnsi" w:hAnsiTheme="majorHAnsi"/>
          <w:sz w:val="24"/>
          <w:szCs w:val="24"/>
          <w:lang w:val="en-JM"/>
        </w:rPr>
      </w:pPr>
      <w:r>
        <w:rPr>
          <w:rFonts w:asciiTheme="majorHAnsi" w:hAnsiTheme="majorHAnsi"/>
          <w:sz w:val="24"/>
          <w:szCs w:val="24"/>
          <w:lang w:val="en-JM"/>
        </w:rPr>
        <w:t>F</w:t>
      </w:r>
      <w:r w:rsidRPr="00D564B3">
        <w:rPr>
          <w:rFonts w:asciiTheme="majorHAnsi" w:hAnsiTheme="majorHAnsi"/>
          <w:sz w:val="24"/>
          <w:szCs w:val="24"/>
          <w:lang w:val="en-JM"/>
        </w:rPr>
        <w:t>ast, accurate</w:t>
      </w:r>
      <w:r>
        <w:rPr>
          <w:rFonts w:asciiTheme="majorHAnsi" w:hAnsiTheme="majorHAnsi"/>
          <w:sz w:val="24"/>
          <w:szCs w:val="24"/>
          <w:lang w:val="en-JM"/>
        </w:rPr>
        <w:t xml:space="preserve"> and reliable access to records and</w:t>
      </w:r>
      <w:r w:rsidRPr="00D564B3">
        <w:rPr>
          <w:rFonts w:asciiTheme="majorHAnsi" w:hAnsiTheme="majorHAnsi"/>
          <w:sz w:val="24"/>
          <w:szCs w:val="24"/>
          <w:lang w:val="en-JM"/>
        </w:rPr>
        <w:t xml:space="preserve"> the timely destruction of redundant information</w:t>
      </w:r>
      <w:r w:rsidR="005C183B">
        <w:rPr>
          <w:rFonts w:asciiTheme="majorHAnsi" w:hAnsiTheme="majorHAnsi"/>
          <w:sz w:val="24"/>
          <w:szCs w:val="24"/>
          <w:lang w:val="en-JM"/>
        </w:rPr>
        <w:t>.</w:t>
      </w:r>
      <w:r>
        <w:rPr>
          <w:rFonts w:asciiTheme="majorHAnsi" w:hAnsiTheme="majorHAnsi"/>
          <w:sz w:val="24"/>
          <w:szCs w:val="24"/>
          <w:lang w:val="en-JM"/>
        </w:rPr>
        <w:t xml:space="preserve"> </w:t>
      </w:r>
    </w:p>
    <w:p w14:paraId="20AA3DAB" w14:textId="77777777" w:rsidR="007E678B" w:rsidRDefault="00647AFB" w:rsidP="006B79C9">
      <w:pPr>
        <w:numPr>
          <w:ilvl w:val="0"/>
          <w:numId w:val="27"/>
        </w:numPr>
        <w:spacing w:after="0" w:line="240" w:lineRule="auto"/>
        <w:jc w:val="both"/>
        <w:rPr>
          <w:rFonts w:asciiTheme="majorHAnsi" w:hAnsiTheme="majorHAnsi"/>
          <w:sz w:val="24"/>
          <w:szCs w:val="24"/>
          <w:lang w:val="en-JM"/>
        </w:rPr>
      </w:pPr>
      <w:r>
        <w:rPr>
          <w:rFonts w:asciiTheme="majorHAnsi" w:hAnsiTheme="majorHAnsi"/>
          <w:sz w:val="24"/>
          <w:szCs w:val="24"/>
          <w:lang w:val="en-JM"/>
        </w:rPr>
        <w:t>Access to information facilitated</w:t>
      </w:r>
      <w:r w:rsidR="005C183B">
        <w:rPr>
          <w:rFonts w:asciiTheme="majorHAnsi" w:hAnsiTheme="majorHAnsi"/>
          <w:sz w:val="24"/>
          <w:szCs w:val="24"/>
          <w:lang w:val="en-JM"/>
        </w:rPr>
        <w:t>.</w:t>
      </w:r>
    </w:p>
    <w:p w14:paraId="3E0C8A62" w14:textId="77777777" w:rsidR="00647AFB" w:rsidRPr="00B550CA" w:rsidRDefault="00647AFB" w:rsidP="006B79C9">
      <w:pPr>
        <w:numPr>
          <w:ilvl w:val="0"/>
          <w:numId w:val="27"/>
        </w:numPr>
        <w:spacing w:after="0" w:line="240" w:lineRule="auto"/>
        <w:jc w:val="both"/>
        <w:rPr>
          <w:rFonts w:asciiTheme="majorHAnsi" w:hAnsiTheme="majorHAnsi"/>
          <w:sz w:val="24"/>
          <w:szCs w:val="24"/>
          <w:lang w:val="en-JM"/>
        </w:rPr>
      </w:pPr>
      <w:r>
        <w:rPr>
          <w:rFonts w:asciiTheme="majorHAnsi" w:hAnsiTheme="majorHAnsi"/>
          <w:sz w:val="24"/>
          <w:szCs w:val="24"/>
          <w:lang w:val="en-JM"/>
        </w:rPr>
        <w:t xml:space="preserve">Records accurately reflect and recreate the original </w:t>
      </w:r>
      <w:r w:rsidR="00C52DA3">
        <w:rPr>
          <w:rFonts w:asciiTheme="majorHAnsi" w:hAnsiTheme="majorHAnsi"/>
          <w:sz w:val="24"/>
          <w:szCs w:val="24"/>
          <w:lang w:val="en-JM"/>
        </w:rPr>
        <w:t>context</w:t>
      </w:r>
      <w:r w:rsidR="005C183B">
        <w:rPr>
          <w:rFonts w:asciiTheme="majorHAnsi" w:hAnsiTheme="majorHAnsi"/>
          <w:sz w:val="24"/>
          <w:szCs w:val="24"/>
          <w:lang w:val="en-JM"/>
        </w:rPr>
        <w:t>.</w:t>
      </w:r>
    </w:p>
    <w:p w14:paraId="0225B376" w14:textId="77777777" w:rsidR="00D67544" w:rsidRDefault="007E678B" w:rsidP="006B79C9">
      <w:pPr>
        <w:numPr>
          <w:ilvl w:val="0"/>
          <w:numId w:val="27"/>
        </w:numPr>
        <w:spacing w:after="0" w:line="240" w:lineRule="auto"/>
        <w:jc w:val="both"/>
        <w:rPr>
          <w:rFonts w:asciiTheme="majorHAnsi" w:hAnsiTheme="majorHAnsi"/>
          <w:sz w:val="24"/>
          <w:szCs w:val="24"/>
          <w:lang w:val="en-JM"/>
        </w:rPr>
      </w:pPr>
      <w:r w:rsidRPr="00D67544">
        <w:rPr>
          <w:rFonts w:asciiTheme="majorHAnsi" w:hAnsiTheme="majorHAnsi"/>
          <w:sz w:val="24"/>
          <w:szCs w:val="24"/>
          <w:lang w:val="en-JM"/>
        </w:rPr>
        <w:t>Retention schedules developed and implemented</w:t>
      </w:r>
      <w:r w:rsidR="005C183B">
        <w:rPr>
          <w:rFonts w:asciiTheme="majorHAnsi" w:hAnsiTheme="majorHAnsi"/>
          <w:sz w:val="24"/>
          <w:szCs w:val="24"/>
          <w:lang w:val="en-JM"/>
        </w:rPr>
        <w:t>.</w:t>
      </w:r>
      <w:r w:rsidRPr="00D67544">
        <w:rPr>
          <w:rFonts w:asciiTheme="majorHAnsi" w:hAnsiTheme="majorHAnsi"/>
          <w:sz w:val="24"/>
          <w:szCs w:val="24"/>
          <w:lang w:val="en-JM"/>
        </w:rPr>
        <w:t xml:space="preserve"> </w:t>
      </w:r>
    </w:p>
    <w:p w14:paraId="7B6271E2" w14:textId="77777777" w:rsidR="007E678B" w:rsidRPr="00D67544" w:rsidRDefault="00D67544" w:rsidP="006B79C9">
      <w:pPr>
        <w:numPr>
          <w:ilvl w:val="0"/>
          <w:numId w:val="27"/>
        </w:numPr>
        <w:spacing w:after="0" w:line="240" w:lineRule="auto"/>
        <w:jc w:val="both"/>
        <w:rPr>
          <w:rFonts w:asciiTheme="majorHAnsi" w:hAnsiTheme="majorHAnsi"/>
          <w:sz w:val="24"/>
          <w:szCs w:val="24"/>
          <w:lang w:val="en-JM"/>
        </w:rPr>
      </w:pPr>
      <w:r w:rsidRPr="00D67544">
        <w:rPr>
          <w:rFonts w:asciiTheme="majorHAnsi" w:hAnsiTheme="majorHAnsi"/>
          <w:sz w:val="24"/>
          <w:szCs w:val="24"/>
          <w:lang w:val="en-JM"/>
        </w:rPr>
        <w:t xml:space="preserve">Current </w:t>
      </w:r>
      <w:r w:rsidR="007E678B" w:rsidRPr="00D67544">
        <w:rPr>
          <w:rFonts w:asciiTheme="majorHAnsi" w:hAnsiTheme="majorHAnsi"/>
          <w:sz w:val="24"/>
          <w:szCs w:val="24"/>
          <w:lang w:val="en-JM"/>
        </w:rPr>
        <w:t>Databases</w:t>
      </w:r>
      <w:r w:rsidR="005C183B">
        <w:rPr>
          <w:rFonts w:asciiTheme="majorHAnsi" w:hAnsiTheme="majorHAnsi"/>
          <w:sz w:val="24"/>
          <w:szCs w:val="24"/>
          <w:lang w:val="en-JM"/>
        </w:rPr>
        <w:t>.</w:t>
      </w:r>
    </w:p>
    <w:p w14:paraId="0AB7D7E7" w14:textId="77777777" w:rsidR="007E678B" w:rsidRDefault="007E678B" w:rsidP="006B79C9">
      <w:pPr>
        <w:numPr>
          <w:ilvl w:val="0"/>
          <w:numId w:val="27"/>
        </w:numPr>
        <w:spacing w:after="0" w:line="240" w:lineRule="auto"/>
        <w:jc w:val="both"/>
        <w:rPr>
          <w:rFonts w:asciiTheme="majorHAnsi" w:hAnsiTheme="majorHAnsi"/>
          <w:sz w:val="24"/>
          <w:szCs w:val="24"/>
          <w:lang w:val="en-JM"/>
        </w:rPr>
      </w:pPr>
      <w:r w:rsidRPr="00B550CA">
        <w:rPr>
          <w:rFonts w:asciiTheme="majorHAnsi" w:hAnsiTheme="majorHAnsi"/>
          <w:sz w:val="24"/>
          <w:szCs w:val="24"/>
          <w:lang w:val="en-JM"/>
        </w:rPr>
        <w:t xml:space="preserve">Staff and stakeholder </w:t>
      </w:r>
      <w:r>
        <w:rPr>
          <w:rFonts w:asciiTheme="majorHAnsi" w:hAnsiTheme="majorHAnsi"/>
          <w:sz w:val="24"/>
          <w:szCs w:val="24"/>
          <w:lang w:val="en-JM"/>
        </w:rPr>
        <w:t>trained in the use of the implemented automated system</w:t>
      </w:r>
    </w:p>
    <w:p w14:paraId="49E27995" w14:textId="77777777" w:rsidR="008324F4" w:rsidRPr="00B550CA" w:rsidRDefault="008324F4" w:rsidP="006B79C9">
      <w:pPr>
        <w:numPr>
          <w:ilvl w:val="0"/>
          <w:numId w:val="27"/>
        </w:numPr>
        <w:spacing w:after="0" w:line="240" w:lineRule="auto"/>
        <w:jc w:val="both"/>
        <w:rPr>
          <w:rFonts w:asciiTheme="majorHAnsi" w:hAnsiTheme="majorHAnsi"/>
          <w:sz w:val="24"/>
          <w:szCs w:val="24"/>
          <w:lang w:val="en-JM"/>
        </w:rPr>
      </w:pPr>
      <w:r>
        <w:rPr>
          <w:rFonts w:asciiTheme="majorHAnsi" w:hAnsiTheme="majorHAnsi"/>
          <w:sz w:val="24"/>
          <w:szCs w:val="24"/>
          <w:lang w:val="en-JM"/>
        </w:rPr>
        <w:t>Periodic reporting</w:t>
      </w:r>
      <w:r w:rsidR="005C183B">
        <w:rPr>
          <w:rFonts w:asciiTheme="majorHAnsi" w:hAnsiTheme="majorHAnsi"/>
          <w:sz w:val="24"/>
          <w:szCs w:val="24"/>
          <w:lang w:val="en-JM"/>
        </w:rPr>
        <w:t>.</w:t>
      </w:r>
    </w:p>
    <w:p w14:paraId="105F199B" w14:textId="77777777" w:rsidR="007E678B" w:rsidRDefault="007E678B" w:rsidP="006B79C9">
      <w:pPr>
        <w:contextualSpacing/>
        <w:jc w:val="both"/>
        <w:rPr>
          <w:rFonts w:asciiTheme="majorHAnsi" w:hAnsiTheme="majorHAnsi"/>
          <w:bCs/>
          <w:sz w:val="24"/>
          <w:szCs w:val="24"/>
        </w:rPr>
      </w:pPr>
    </w:p>
    <w:p w14:paraId="2B6605EF" w14:textId="77777777" w:rsidR="00F116C6" w:rsidRDefault="00F116C6" w:rsidP="006B79C9">
      <w:pPr>
        <w:contextualSpacing/>
        <w:jc w:val="both"/>
        <w:rPr>
          <w:rFonts w:asciiTheme="majorHAnsi" w:hAnsiTheme="majorHAnsi"/>
          <w:bCs/>
          <w:sz w:val="24"/>
          <w:szCs w:val="24"/>
        </w:rPr>
      </w:pPr>
    </w:p>
    <w:p w14:paraId="03FE6544" w14:textId="77777777" w:rsidR="00F116C6" w:rsidRDefault="00F116C6" w:rsidP="006B79C9">
      <w:pPr>
        <w:contextualSpacing/>
        <w:jc w:val="both"/>
        <w:rPr>
          <w:rFonts w:asciiTheme="majorHAnsi" w:hAnsiTheme="majorHAnsi"/>
          <w:bCs/>
          <w:sz w:val="24"/>
          <w:szCs w:val="24"/>
        </w:rPr>
      </w:pPr>
    </w:p>
    <w:p w14:paraId="517F8119" w14:textId="77777777" w:rsidR="00F116C6" w:rsidRDefault="00F116C6" w:rsidP="006B79C9">
      <w:pPr>
        <w:contextualSpacing/>
        <w:jc w:val="both"/>
        <w:rPr>
          <w:rFonts w:asciiTheme="majorHAnsi" w:hAnsiTheme="majorHAnsi"/>
          <w:bCs/>
          <w:sz w:val="24"/>
          <w:szCs w:val="24"/>
        </w:rPr>
      </w:pPr>
    </w:p>
    <w:p w14:paraId="23887A0B" w14:textId="77777777" w:rsidR="00F116C6" w:rsidRDefault="00F116C6" w:rsidP="006B79C9">
      <w:pPr>
        <w:contextualSpacing/>
        <w:jc w:val="both"/>
        <w:rPr>
          <w:rFonts w:asciiTheme="majorHAnsi" w:hAnsiTheme="majorHAnsi"/>
          <w:bCs/>
          <w:sz w:val="24"/>
          <w:szCs w:val="24"/>
        </w:rPr>
      </w:pPr>
    </w:p>
    <w:p w14:paraId="45BEC94B" w14:textId="77777777" w:rsidR="00231896" w:rsidRPr="00E87DC2" w:rsidRDefault="00231896" w:rsidP="006B79C9">
      <w:pPr>
        <w:pStyle w:val="ListParagraph"/>
        <w:numPr>
          <w:ilvl w:val="0"/>
          <w:numId w:val="10"/>
        </w:numPr>
        <w:rPr>
          <w:rFonts w:asciiTheme="majorHAnsi" w:hAnsiTheme="majorHAnsi"/>
          <w:b/>
          <w:sz w:val="24"/>
          <w:szCs w:val="24"/>
        </w:rPr>
      </w:pPr>
      <w:r w:rsidRPr="00E87DC2">
        <w:rPr>
          <w:rFonts w:asciiTheme="majorHAnsi" w:hAnsiTheme="majorHAnsi"/>
          <w:b/>
          <w:sz w:val="24"/>
          <w:szCs w:val="24"/>
        </w:rPr>
        <w:lastRenderedPageBreak/>
        <w:t>KEY RESPONSIBILITIES</w:t>
      </w:r>
    </w:p>
    <w:p w14:paraId="433D1F28" w14:textId="77777777" w:rsidR="00231896" w:rsidRPr="00B550CA" w:rsidRDefault="00231896" w:rsidP="00231896">
      <w:pPr>
        <w:ind w:left="360"/>
        <w:jc w:val="both"/>
        <w:rPr>
          <w:rFonts w:asciiTheme="majorHAnsi" w:hAnsiTheme="majorHAnsi"/>
          <w:bCs/>
          <w:sz w:val="24"/>
          <w:szCs w:val="24"/>
          <w:lang w:val="en-JM"/>
        </w:rPr>
      </w:pPr>
      <w:r w:rsidRPr="00B550CA">
        <w:rPr>
          <w:rFonts w:asciiTheme="majorHAnsi" w:hAnsiTheme="majorHAnsi"/>
          <w:bCs/>
          <w:sz w:val="24"/>
          <w:szCs w:val="24"/>
          <w:lang w:val="en-JM"/>
        </w:rPr>
        <w:t xml:space="preserve">Technical </w:t>
      </w:r>
    </w:p>
    <w:p w14:paraId="1AE1245D" w14:textId="77777777" w:rsidR="00745C61" w:rsidRPr="00B550CA" w:rsidRDefault="00745C61" w:rsidP="00745C61">
      <w:pPr>
        <w:numPr>
          <w:ilvl w:val="0"/>
          <w:numId w:val="1"/>
        </w:numPr>
        <w:spacing w:after="0" w:line="240" w:lineRule="auto"/>
        <w:jc w:val="both"/>
        <w:rPr>
          <w:rFonts w:asciiTheme="majorHAnsi" w:hAnsiTheme="majorHAnsi"/>
          <w:bCs/>
          <w:sz w:val="24"/>
          <w:szCs w:val="24"/>
        </w:rPr>
      </w:pPr>
      <w:r>
        <w:rPr>
          <w:rFonts w:asciiTheme="majorHAnsi" w:hAnsiTheme="majorHAnsi"/>
          <w:bCs/>
          <w:sz w:val="24"/>
          <w:szCs w:val="24"/>
        </w:rPr>
        <w:t xml:space="preserve">Participates in the development and manages the implementation of </w:t>
      </w:r>
      <w:r w:rsidRPr="00B550CA">
        <w:rPr>
          <w:rFonts w:asciiTheme="majorHAnsi" w:hAnsiTheme="majorHAnsi"/>
          <w:bCs/>
          <w:sz w:val="24"/>
          <w:szCs w:val="24"/>
        </w:rPr>
        <w:t xml:space="preserve"> short-term and long-term records </w:t>
      </w:r>
      <w:r w:rsidR="00D97FBE">
        <w:rPr>
          <w:rFonts w:asciiTheme="majorHAnsi" w:hAnsiTheme="majorHAnsi"/>
          <w:bCs/>
          <w:sz w:val="24"/>
          <w:szCs w:val="24"/>
        </w:rPr>
        <w:t xml:space="preserve">and documents </w:t>
      </w:r>
      <w:r w:rsidRPr="00B550CA">
        <w:rPr>
          <w:rFonts w:asciiTheme="majorHAnsi" w:hAnsiTheme="majorHAnsi"/>
          <w:bCs/>
          <w:sz w:val="24"/>
          <w:szCs w:val="24"/>
        </w:rPr>
        <w:t>management strategy</w:t>
      </w:r>
      <w:r>
        <w:rPr>
          <w:rFonts w:asciiTheme="majorHAnsi" w:hAnsiTheme="majorHAnsi"/>
          <w:bCs/>
          <w:sz w:val="24"/>
          <w:szCs w:val="24"/>
        </w:rPr>
        <w:t>, policy and procedures</w:t>
      </w:r>
      <w:r w:rsidR="005C183B">
        <w:rPr>
          <w:rFonts w:asciiTheme="majorHAnsi" w:hAnsiTheme="majorHAnsi"/>
          <w:bCs/>
          <w:sz w:val="24"/>
          <w:szCs w:val="24"/>
        </w:rPr>
        <w:t>;</w:t>
      </w:r>
    </w:p>
    <w:p w14:paraId="4A3CCDAA" w14:textId="77777777" w:rsidR="00745C61" w:rsidRDefault="00745C61" w:rsidP="00745C61">
      <w:pPr>
        <w:numPr>
          <w:ilvl w:val="0"/>
          <w:numId w:val="1"/>
        </w:numPr>
        <w:spacing w:after="0" w:line="240" w:lineRule="auto"/>
        <w:jc w:val="both"/>
        <w:rPr>
          <w:rFonts w:asciiTheme="majorHAnsi" w:hAnsiTheme="majorHAnsi"/>
          <w:bCs/>
          <w:sz w:val="24"/>
          <w:szCs w:val="24"/>
          <w:lang w:val="en-US"/>
        </w:rPr>
      </w:pPr>
      <w:r w:rsidRPr="007C5B73">
        <w:rPr>
          <w:rFonts w:asciiTheme="majorHAnsi" w:hAnsiTheme="majorHAnsi"/>
          <w:bCs/>
          <w:sz w:val="24"/>
          <w:szCs w:val="24"/>
          <w:lang w:val="en-US"/>
        </w:rPr>
        <w:t xml:space="preserve">Participates in the development, tracking, optimizing and enforcing of short-term and long-term </w:t>
      </w:r>
      <w:r>
        <w:rPr>
          <w:rFonts w:asciiTheme="majorHAnsi" w:hAnsiTheme="majorHAnsi"/>
          <w:bCs/>
          <w:sz w:val="24"/>
          <w:szCs w:val="24"/>
          <w:lang w:val="en-US"/>
        </w:rPr>
        <w:t>records</w:t>
      </w:r>
      <w:r w:rsidR="00D97FBE">
        <w:rPr>
          <w:rFonts w:asciiTheme="majorHAnsi" w:hAnsiTheme="majorHAnsi"/>
          <w:bCs/>
          <w:sz w:val="24"/>
          <w:szCs w:val="24"/>
          <w:lang w:val="en-US"/>
        </w:rPr>
        <w:t xml:space="preserve"> and document</w:t>
      </w:r>
      <w:r>
        <w:rPr>
          <w:rFonts w:asciiTheme="majorHAnsi" w:hAnsiTheme="majorHAnsi"/>
          <w:bCs/>
          <w:sz w:val="24"/>
          <w:szCs w:val="24"/>
          <w:lang w:val="en-US"/>
        </w:rPr>
        <w:t xml:space="preserve"> management</w:t>
      </w:r>
      <w:r w:rsidRPr="007C5B73">
        <w:rPr>
          <w:rFonts w:asciiTheme="majorHAnsi" w:hAnsiTheme="majorHAnsi"/>
          <w:bCs/>
          <w:sz w:val="24"/>
          <w:szCs w:val="24"/>
          <w:lang w:val="en-US"/>
        </w:rPr>
        <w:t xml:space="preserve"> budgets</w:t>
      </w:r>
      <w:r w:rsidR="00352231">
        <w:rPr>
          <w:rFonts w:asciiTheme="majorHAnsi" w:hAnsiTheme="majorHAnsi"/>
          <w:bCs/>
          <w:sz w:val="24"/>
          <w:szCs w:val="24"/>
          <w:lang w:val="en-US"/>
        </w:rPr>
        <w:t>, including for library services</w:t>
      </w:r>
      <w:r w:rsidR="005C183B">
        <w:rPr>
          <w:rFonts w:asciiTheme="majorHAnsi" w:hAnsiTheme="majorHAnsi"/>
          <w:bCs/>
          <w:sz w:val="24"/>
          <w:szCs w:val="24"/>
          <w:lang w:val="en-US"/>
        </w:rPr>
        <w:t>;</w:t>
      </w:r>
    </w:p>
    <w:p w14:paraId="19AAD059" w14:textId="77777777" w:rsidR="00231896" w:rsidRPr="002318FC" w:rsidRDefault="00BD1400" w:rsidP="00B550CA">
      <w:pPr>
        <w:numPr>
          <w:ilvl w:val="0"/>
          <w:numId w:val="1"/>
        </w:numPr>
        <w:spacing w:after="0" w:line="240" w:lineRule="auto"/>
        <w:jc w:val="both"/>
        <w:rPr>
          <w:rFonts w:asciiTheme="majorHAnsi" w:hAnsiTheme="majorHAnsi"/>
          <w:bCs/>
          <w:sz w:val="24"/>
          <w:szCs w:val="24"/>
        </w:rPr>
      </w:pPr>
      <w:r w:rsidRPr="002318FC">
        <w:rPr>
          <w:rFonts w:asciiTheme="majorHAnsi" w:hAnsiTheme="majorHAnsi"/>
          <w:bCs/>
          <w:sz w:val="24"/>
          <w:szCs w:val="24"/>
        </w:rPr>
        <w:t>Manages the provision of</w:t>
      </w:r>
      <w:r w:rsidR="00231896" w:rsidRPr="002318FC">
        <w:rPr>
          <w:rFonts w:asciiTheme="majorHAnsi" w:hAnsiTheme="majorHAnsi"/>
          <w:bCs/>
          <w:sz w:val="24"/>
          <w:szCs w:val="24"/>
        </w:rPr>
        <w:t xml:space="preserve"> technical guidance to </w:t>
      </w:r>
      <w:r w:rsidR="00A36F55" w:rsidRPr="002318FC">
        <w:rPr>
          <w:rFonts w:asciiTheme="majorHAnsi" w:hAnsiTheme="majorHAnsi"/>
          <w:bCs/>
          <w:sz w:val="24"/>
          <w:szCs w:val="24"/>
        </w:rPr>
        <w:t>all stakeholders</w:t>
      </w:r>
      <w:r w:rsidR="005C183B">
        <w:rPr>
          <w:rFonts w:asciiTheme="majorHAnsi" w:hAnsiTheme="majorHAnsi"/>
          <w:bCs/>
          <w:sz w:val="24"/>
          <w:szCs w:val="24"/>
        </w:rPr>
        <w:t>;</w:t>
      </w:r>
    </w:p>
    <w:p w14:paraId="490794CA" w14:textId="77777777" w:rsidR="00DF1A3B" w:rsidRPr="00923031" w:rsidRDefault="00BD1400" w:rsidP="00DF1A3B">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rPr>
        <w:t xml:space="preserve">Participates in the formation of the </w:t>
      </w:r>
      <w:r w:rsidR="00DF1A3B" w:rsidRPr="00923031">
        <w:rPr>
          <w:rFonts w:asciiTheme="majorHAnsi" w:hAnsiTheme="majorHAnsi"/>
          <w:bCs/>
          <w:sz w:val="24"/>
          <w:szCs w:val="24"/>
        </w:rPr>
        <w:t>AGD’s Records Management policy</w:t>
      </w:r>
      <w:r w:rsidR="00745C61" w:rsidRPr="00923031">
        <w:rPr>
          <w:rFonts w:asciiTheme="majorHAnsi" w:hAnsiTheme="majorHAnsi"/>
          <w:bCs/>
          <w:sz w:val="24"/>
          <w:szCs w:val="24"/>
        </w:rPr>
        <w:t xml:space="preserve"> and procedures</w:t>
      </w:r>
      <w:r w:rsidR="00352231">
        <w:rPr>
          <w:rFonts w:asciiTheme="majorHAnsi" w:hAnsiTheme="majorHAnsi"/>
          <w:bCs/>
          <w:sz w:val="24"/>
          <w:szCs w:val="24"/>
        </w:rPr>
        <w:t xml:space="preserve"> to include the provision of library services</w:t>
      </w:r>
      <w:r w:rsidR="005C183B">
        <w:rPr>
          <w:rFonts w:asciiTheme="majorHAnsi" w:hAnsiTheme="majorHAnsi"/>
          <w:bCs/>
          <w:sz w:val="24"/>
          <w:szCs w:val="24"/>
        </w:rPr>
        <w:t>;</w:t>
      </w:r>
    </w:p>
    <w:p w14:paraId="42E3D489" w14:textId="77777777" w:rsidR="00BD6C19" w:rsidRPr="00923031" w:rsidRDefault="00BD6C19" w:rsidP="00DF1A3B">
      <w:pPr>
        <w:numPr>
          <w:ilvl w:val="0"/>
          <w:numId w:val="1"/>
        </w:numPr>
        <w:spacing w:after="0" w:line="240" w:lineRule="auto"/>
        <w:jc w:val="both"/>
        <w:rPr>
          <w:rFonts w:asciiTheme="majorHAnsi" w:hAnsiTheme="majorHAnsi"/>
          <w:bCs/>
          <w:sz w:val="24"/>
          <w:szCs w:val="24"/>
          <w:lang w:val="en-US"/>
        </w:rPr>
      </w:pPr>
      <w:r w:rsidRPr="00923031">
        <w:rPr>
          <w:rFonts w:asciiTheme="majorHAnsi" w:hAnsiTheme="majorHAnsi"/>
          <w:bCs/>
          <w:sz w:val="24"/>
          <w:szCs w:val="24"/>
          <w:lang w:val="en-US"/>
        </w:rPr>
        <w:t>Develop</w:t>
      </w:r>
      <w:r w:rsidR="007F2F73" w:rsidRPr="00923031">
        <w:rPr>
          <w:rFonts w:asciiTheme="majorHAnsi" w:hAnsiTheme="majorHAnsi"/>
          <w:bCs/>
          <w:sz w:val="24"/>
          <w:szCs w:val="24"/>
          <w:lang w:val="en-US"/>
        </w:rPr>
        <w:t>s</w:t>
      </w:r>
      <w:r w:rsidRPr="00923031">
        <w:rPr>
          <w:rFonts w:asciiTheme="majorHAnsi" w:hAnsiTheme="majorHAnsi"/>
          <w:bCs/>
          <w:sz w:val="24"/>
          <w:szCs w:val="24"/>
          <w:lang w:val="en-US"/>
        </w:rPr>
        <w:t xml:space="preserve"> and implement</w:t>
      </w:r>
      <w:r w:rsidR="007F2F73" w:rsidRPr="00923031">
        <w:rPr>
          <w:rFonts w:asciiTheme="majorHAnsi" w:hAnsiTheme="majorHAnsi"/>
          <w:bCs/>
          <w:sz w:val="24"/>
          <w:szCs w:val="24"/>
          <w:lang w:val="en-US"/>
        </w:rPr>
        <w:t>s</w:t>
      </w:r>
      <w:r w:rsidRPr="00923031">
        <w:rPr>
          <w:rFonts w:asciiTheme="majorHAnsi" w:hAnsiTheme="majorHAnsi"/>
          <w:bCs/>
          <w:sz w:val="24"/>
          <w:szCs w:val="24"/>
          <w:lang w:val="en-US"/>
        </w:rPr>
        <w:t xml:space="preserve"> </w:t>
      </w:r>
      <w:r w:rsidR="007F2F73" w:rsidRPr="00923031">
        <w:rPr>
          <w:rFonts w:asciiTheme="majorHAnsi" w:hAnsiTheme="majorHAnsi"/>
          <w:bCs/>
          <w:sz w:val="24"/>
          <w:szCs w:val="24"/>
          <w:lang w:val="en-US"/>
        </w:rPr>
        <w:t xml:space="preserve">a </w:t>
      </w:r>
      <w:r w:rsidRPr="00923031">
        <w:rPr>
          <w:rFonts w:asciiTheme="majorHAnsi" w:hAnsiTheme="majorHAnsi"/>
          <w:bCs/>
          <w:sz w:val="24"/>
          <w:szCs w:val="24"/>
          <w:lang w:val="en-US"/>
        </w:rPr>
        <w:t>customer service charter and SLA’s for the unit</w:t>
      </w:r>
      <w:r w:rsidR="005C183B">
        <w:rPr>
          <w:rFonts w:asciiTheme="majorHAnsi" w:hAnsiTheme="majorHAnsi"/>
          <w:bCs/>
          <w:sz w:val="24"/>
          <w:szCs w:val="24"/>
          <w:lang w:val="en-US"/>
        </w:rPr>
        <w:t>;</w:t>
      </w:r>
    </w:p>
    <w:p w14:paraId="395D6CBA" w14:textId="77777777" w:rsidR="00DF1A3B" w:rsidRPr="00923031" w:rsidRDefault="00BD1400" w:rsidP="00DF1A3B">
      <w:pPr>
        <w:numPr>
          <w:ilvl w:val="0"/>
          <w:numId w:val="1"/>
        </w:numPr>
        <w:spacing w:after="0" w:line="240" w:lineRule="auto"/>
        <w:jc w:val="both"/>
        <w:rPr>
          <w:rFonts w:asciiTheme="majorHAnsi" w:hAnsiTheme="majorHAnsi"/>
          <w:bCs/>
          <w:sz w:val="24"/>
          <w:szCs w:val="24"/>
          <w:lang w:val="en-US"/>
        </w:rPr>
      </w:pPr>
      <w:r w:rsidRPr="00923031">
        <w:rPr>
          <w:rFonts w:asciiTheme="majorHAnsi" w:hAnsiTheme="majorHAnsi"/>
          <w:bCs/>
          <w:sz w:val="24"/>
          <w:szCs w:val="24"/>
          <w:lang w:val="en-US"/>
        </w:rPr>
        <w:t xml:space="preserve">Manages the day to day operations of the unit to ensure </w:t>
      </w:r>
      <w:r w:rsidR="00F46EA6" w:rsidRPr="00923031">
        <w:rPr>
          <w:rFonts w:asciiTheme="majorHAnsi" w:hAnsiTheme="majorHAnsi"/>
          <w:sz w:val="24"/>
          <w:szCs w:val="24"/>
        </w:rPr>
        <w:t xml:space="preserve">records </w:t>
      </w:r>
      <w:r w:rsidR="00352231">
        <w:rPr>
          <w:rFonts w:asciiTheme="majorHAnsi" w:hAnsiTheme="majorHAnsi"/>
          <w:sz w:val="24"/>
          <w:szCs w:val="24"/>
        </w:rPr>
        <w:t xml:space="preserve">including library content, </w:t>
      </w:r>
      <w:r w:rsidR="00F46EA6" w:rsidRPr="00923031">
        <w:rPr>
          <w:rFonts w:asciiTheme="majorHAnsi" w:hAnsiTheme="majorHAnsi"/>
          <w:sz w:val="24"/>
          <w:szCs w:val="24"/>
        </w:rPr>
        <w:t xml:space="preserve">are readily available when needed and sufficient in content, context and structure to reconstruct the relevant activities and transactions that </w:t>
      </w:r>
      <w:r w:rsidR="00745C61" w:rsidRPr="00923031">
        <w:rPr>
          <w:rFonts w:asciiTheme="majorHAnsi" w:hAnsiTheme="majorHAnsi"/>
          <w:sz w:val="24"/>
          <w:szCs w:val="24"/>
        </w:rPr>
        <w:t xml:space="preserve">they </w:t>
      </w:r>
      <w:r w:rsidR="00F46EA6" w:rsidRPr="00923031">
        <w:rPr>
          <w:rFonts w:asciiTheme="majorHAnsi" w:hAnsiTheme="majorHAnsi"/>
          <w:sz w:val="24"/>
          <w:szCs w:val="24"/>
        </w:rPr>
        <w:t xml:space="preserve">represent and are </w:t>
      </w:r>
      <w:r w:rsidR="001010EF" w:rsidRPr="00923031">
        <w:rPr>
          <w:rFonts w:asciiTheme="majorHAnsi" w:hAnsiTheme="majorHAnsi"/>
          <w:bCs/>
          <w:sz w:val="24"/>
          <w:szCs w:val="24"/>
          <w:lang w:val="en-US"/>
        </w:rPr>
        <w:t>compliant</w:t>
      </w:r>
      <w:r w:rsidR="00F46EA6" w:rsidRPr="00923031">
        <w:rPr>
          <w:rFonts w:asciiTheme="majorHAnsi" w:hAnsiTheme="majorHAnsi"/>
          <w:bCs/>
          <w:sz w:val="24"/>
          <w:szCs w:val="24"/>
          <w:lang w:val="en-US"/>
        </w:rPr>
        <w:t xml:space="preserve"> with records management policies and procedures</w:t>
      </w:r>
      <w:r w:rsidR="00BD6C19" w:rsidRPr="00923031">
        <w:rPr>
          <w:rFonts w:asciiTheme="majorHAnsi" w:hAnsiTheme="majorHAnsi"/>
          <w:bCs/>
          <w:sz w:val="24"/>
          <w:szCs w:val="24"/>
          <w:lang w:val="en-US"/>
        </w:rPr>
        <w:t>, SLA’s and customer charter</w:t>
      </w:r>
      <w:r w:rsidR="005C183B">
        <w:rPr>
          <w:rFonts w:asciiTheme="majorHAnsi" w:hAnsiTheme="majorHAnsi"/>
          <w:bCs/>
          <w:sz w:val="24"/>
          <w:szCs w:val="24"/>
          <w:lang w:val="en-US"/>
        </w:rPr>
        <w:t>;</w:t>
      </w:r>
    </w:p>
    <w:p w14:paraId="5020F70F" w14:textId="77777777" w:rsidR="00DF1A3B" w:rsidRPr="00923031" w:rsidRDefault="00F46EA6" w:rsidP="00DF1A3B">
      <w:pPr>
        <w:numPr>
          <w:ilvl w:val="0"/>
          <w:numId w:val="1"/>
        </w:numPr>
        <w:spacing w:after="0" w:line="240" w:lineRule="auto"/>
        <w:jc w:val="both"/>
        <w:rPr>
          <w:rFonts w:asciiTheme="majorHAnsi" w:hAnsiTheme="majorHAnsi"/>
          <w:bCs/>
          <w:sz w:val="24"/>
          <w:szCs w:val="24"/>
          <w:lang w:val="en-US"/>
        </w:rPr>
      </w:pPr>
      <w:r w:rsidRPr="00923031">
        <w:rPr>
          <w:rFonts w:asciiTheme="majorHAnsi" w:hAnsiTheme="majorHAnsi"/>
          <w:bCs/>
          <w:sz w:val="24"/>
          <w:szCs w:val="24"/>
        </w:rPr>
        <w:t>Manages</w:t>
      </w:r>
      <w:r w:rsidR="00231896" w:rsidRPr="00923031">
        <w:rPr>
          <w:rFonts w:asciiTheme="majorHAnsi" w:hAnsiTheme="majorHAnsi"/>
          <w:bCs/>
          <w:sz w:val="24"/>
          <w:szCs w:val="24"/>
        </w:rPr>
        <w:t xml:space="preserve"> the integration of records management with the customer service platform to serve the AGD and its stakeholders in every aspect</w:t>
      </w:r>
      <w:r w:rsidR="00DF1A3B" w:rsidRPr="00923031">
        <w:rPr>
          <w:rFonts w:asciiTheme="majorHAnsi" w:hAnsiTheme="majorHAnsi"/>
          <w:bCs/>
          <w:sz w:val="24"/>
          <w:szCs w:val="24"/>
        </w:rPr>
        <w:t xml:space="preserve"> </w:t>
      </w:r>
      <w:r w:rsidR="00DF1A3B" w:rsidRPr="00923031">
        <w:rPr>
          <w:rFonts w:asciiTheme="majorHAnsi" w:hAnsiTheme="majorHAnsi"/>
          <w:bCs/>
          <w:sz w:val="24"/>
          <w:szCs w:val="24"/>
          <w:lang w:val="en-US"/>
        </w:rPr>
        <w:t>utilizing web enabled security controlled access portals, popular social media interfaces and mobile friendly applications/platforms</w:t>
      </w:r>
    </w:p>
    <w:p w14:paraId="1BB2CBF9" w14:textId="77777777" w:rsidR="001E64C6" w:rsidRPr="00923031" w:rsidRDefault="00647AFB" w:rsidP="00B550CA">
      <w:pPr>
        <w:numPr>
          <w:ilvl w:val="0"/>
          <w:numId w:val="1"/>
        </w:numPr>
        <w:spacing w:after="0" w:line="240" w:lineRule="auto"/>
        <w:jc w:val="both"/>
        <w:rPr>
          <w:rFonts w:asciiTheme="majorHAnsi" w:hAnsiTheme="majorHAnsi"/>
          <w:bCs/>
          <w:sz w:val="24"/>
          <w:szCs w:val="24"/>
          <w:lang w:val="en-JM"/>
        </w:rPr>
      </w:pPr>
      <w:r w:rsidRPr="00923031">
        <w:rPr>
          <w:rFonts w:asciiTheme="majorHAnsi" w:hAnsiTheme="majorHAnsi"/>
          <w:bCs/>
          <w:sz w:val="24"/>
          <w:szCs w:val="24"/>
          <w:lang w:val="en-JM"/>
        </w:rPr>
        <w:t xml:space="preserve">Participates in the selection and manages the implementation of </w:t>
      </w:r>
      <w:r w:rsidR="001E64C6" w:rsidRPr="00923031">
        <w:rPr>
          <w:rFonts w:asciiTheme="majorHAnsi" w:hAnsiTheme="majorHAnsi"/>
          <w:bCs/>
          <w:sz w:val="24"/>
          <w:szCs w:val="24"/>
          <w:lang w:val="en-JM"/>
        </w:rPr>
        <w:t xml:space="preserve">automated </w:t>
      </w:r>
      <w:r w:rsidRPr="00923031">
        <w:rPr>
          <w:rFonts w:asciiTheme="majorHAnsi" w:hAnsiTheme="majorHAnsi"/>
          <w:bCs/>
          <w:sz w:val="24"/>
          <w:szCs w:val="24"/>
          <w:lang w:val="en-JM"/>
        </w:rPr>
        <w:t>records management system</w:t>
      </w:r>
      <w:r w:rsidR="00231896" w:rsidRPr="00923031">
        <w:rPr>
          <w:rFonts w:asciiTheme="majorHAnsi" w:hAnsiTheme="majorHAnsi"/>
          <w:bCs/>
          <w:sz w:val="24"/>
          <w:szCs w:val="24"/>
          <w:lang w:val="en-JM"/>
        </w:rPr>
        <w:t xml:space="preserve"> </w:t>
      </w:r>
      <w:r w:rsidR="001E64C6" w:rsidRPr="00923031">
        <w:rPr>
          <w:rFonts w:asciiTheme="majorHAnsi" w:hAnsiTheme="majorHAnsi"/>
          <w:bCs/>
          <w:sz w:val="24"/>
          <w:szCs w:val="24"/>
          <w:lang w:val="en-JM"/>
        </w:rPr>
        <w:t>using cutting edge technology and incorporating industry best practice</w:t>
      </w:r>
      <w:r w:rsidR="007B70FD" w:rsidRPr="00923031">
        <w:rPr>
          <w:rFonts w:asciiTheme="majorHAnsi" w:hAnsiTheme="majorHAnsi"/>
          <w:bCs/>
          <w:sz w:val="24"/>
          <w:szCs w:val="24"/>
          <w:lang w:val="en-JM"/>
        </w:rPr>
        <w:t xml:space="preserve"> and security level access distinctions</w:t>
      </w:r>
      <w:r w:rsidR="005C183B">
        <w:rPr>
          <w:rFonts w:asciiTheme="majorHAnsi" w:hAnsiTheme="majorHAnsi"/>
          <w:bCs/>
          <w:sz w:val="24"/>
          <w:szCs w:val="24"/>
          <w:lang w:val="en-JM"/>
        </w:rPr>
        <w:t>;</w:t>
      </w:r>
    </w:p>
    <w:p w14:paraId="3547DAE9" w14:textId="77777777" w:rsidR="001E64C6" w:rsidRPr="00923031" w:rsidRDefault="00650DC2" w:rsidP="00581C81">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lang w:val="en-JM"/>
        </w:rPr>
        <w:t>Manages the implementation of the change over from paper based to electronic automated records management system</w:t>
      </w:r>
      <w:r w:rsidR="005C183B">
        <w:rPr>
          <w:rFonts w:asciiTheme="majorHAnsi" w:hAnsiTheme="majorHAnsi"/>
          <w:bCs/>
          <w:sz w:val="24"/>
          <w:szCs w:val="24"/>
          <w:lang w:val="en-JM"/>
        </w:rPr>
        <w:t>;</w:t>
      </w:r>
      <w:r w:rsidR="00231896" w:rsidRPr="00923031">
        <w:rPr>
          <w:rFonts w:asciiTheme="majorHAnsi" w:hAnsiTheme="majorHAnsi"/>
          <w:bCs/>
          <w:sz w:val="24"/>
          <w:szCs w:val="24"/>
          <w:lang w:val="en-JM"/>
        </w:rPr>
        <w:t xml:space="preserve"> </w:t>
      </w:r>
      <w:r w:rsidRPr="00923031">
        <w:rPr>
          <w:rFonts w:asciiTheme="majorHAnsi" w:hAnsiTheme="majorHAnsi"/>
          <w:bCs/>
          <w:sz w:val="24"/>
          <w:szCs w:val="24"/>
          <w:lang w:val="en-JM"/>
        </w:rPr>
        <w:t xml:space="preserve"> </w:t>
      </w:r>
    </w:p>
    <w:p w14:paraId="20A5F31D" w14:textId="77777777" w:rsidR="00231896" w:rsidRPr="00923031" w:rsidRDefault="00F46EA6" w:rsidP="00B550CA">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lang w:val="en-JM"/>
        </w:rPr>
        <w:t>Participates in</w:t>
      </w:r>
      <w:r w:rsidR="00231896" w:rsidRPr="00923031">
        <w:rPr>
          <w:rFonts w:asciiTheme="majorHAnsi" w:hAnsiTheme="majorHAnsi"/>
          <w:bCs/>
          <w:sz w:val="24"/>
          <w:szCs w:val="24"/>
          <w:lang w:val="en-JM"/>
        </w:rPr>
        <w:t xml:space="preserve"> the development and </w:t>
      </w:r>
      <w:r w:rsidRPr="00923031">
        <w:rPr>
          <w:rFonts w:asciiTheme="majorHAnsi" w:hAnsiTheme="majorHAnsi"/>
          <w:bCs/>
          <w:sz w:val="24"/>
          <w:szCs w:val="24"/>
          <w:lang w:val="en-JM"/>
        </w:rPr>
        <w:t xml:space="preserve">manages the </w:t>
      </w:r>
      <w:r w:rsidR="00231896" w:rsidRPr="00923031">
        <w:rPr>
          <w:rFonts w:asciiTheme="majorHAnsi" w:hAnsiTheme="majorHAnsi"/>
          <w:bCs/>
          <w:sz w:val="24"/>
          <w:szCs w:val="24"/>
          <w:lang w:val="en-JM"/>
        </w:rPr>
        <w:t xml:space="preserve">implementation of </w:t>
      </w:r>
      <w:r w:rsidR="001E64C6" w:rsidRPr="00923031">
        <w:rPr>
          <w:rFonts w:asciiTheme="majorHAnsi" w:hAnsiTheme="majorHAnsi"/>
          <w:bCs/>
          <w:sz w:val="24"/>
          <w:szCs w:val="24"/>
          <w:lang w:val="en-JM"/>
        </w:rPr>
        <w:t xml:space="preserve">automated </w:t>
      </w:r>
      <w:r w:rsidR="00231896" w:rsidRPr="00923031">
        <w:rPr>
          <w:rFonts w:asciiTheme="majorHAnsi" w:hAnsiTheme="majorHAnsi"/>
          <w:bCs/>
          <w:sz w:val="24"/>
          <w:szCs w:val="24"/>
          <w:lang w:val="en-JM"/>
        </w:rPr>
        <w:t>retention and disposal schedules</w:t>
      </w:r>
      <w:r w:rsidR="001E64C6" w:rsidRPr="00923031">
        <w:rPr>
          <w:rFonts w:asciiTheme="majorHAnsi" w:hAnsiTheme="majorHAnsi"/>
          <w:bCs/>
          <w:sz w:val="24"/>
          <w:szCs w:val="24"/>
          <w:lang w:val="en-JM"/>
        </w:rPr>
        <w:t xml:space="preserve"> using the records management system</w:t>
      </w:r>
      <w:r w:rsidR="005C183B">
        <w:rPr>
          <w:rFonts w:asciiTheme="majorHAnsi" w:hAnsiTheme="majorHAnsi"/>
          <w:bCs/>
          <w:sz w:val="24"/>
          <w:szCs w:val="24"/>
          <w:lang w:val="en-JM"/>
        </w:rPr>
        <w:t>;</w:t>
      </w:r>
    </w:p>
    <w:p w14:paraId="196C6A8B" w14:textId="77777777" w:rsidR="001E64C6" w:rsidRPr="00923031" w:rsidRDefault="001E64C6" w:rsidP="00B550CA">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lang w:val="en-JM"/>
        </w:rPr>
        <w:t>Manages the categorisation and codification process for all records to be maintained</w:t>
      </w:r>
      <w:r w:rsidR="005C183B">
        <w:rPr>
          <w:rFonts w:asciiTheme="majorHAnsi" w:hAnsiTheme="majorHAnsi"/>
          <w:bCs/>
          <w:sz w:val="24"/>
          <w:szCs w:val="24"/>
          <w:lang w:val="en-JM"/>
        </w:rPr>
        <w:t>;</w:t>
      </w:r>
    </w:p>
    <w:p w14:paraId="6F400327" w14:textId="77777777" w:rsidR="001F3D4E" w:rsidRPr="00923031" w:rsidRDefault="001F3D4E" w:rsidP="001F3D4E">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rPr>
        <w:t>Manages the archival process to ensure that documents and other material of historical significance and importance are preserved and made accessible through available technology in digital format</w:t>
      </w:r>
      <w:r w:rsidR="005C183B">
        <w:rPr>
          <w:rFonts w:asciiTheme="majorHAnsi" w:hAnsiTheme="majorHAnsi"/>
          <w:bCs/>
          <w:sz w:val="24"/>
          <w:szCs w:val="24"/>
        </w:rPr>
        <w:t>;</w:t>
      </w:r>
    </w:p>
    <w:p w14:paraId="05C5D2E7" w14:textId="77777777" w:rsidR="00231896" w:rsidRPr="00923031" w:rsidRDefault="00F46EA6" w:rsidP="00B550CA">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lang w:val="en-JM"/>
        </w:rPr>
        <w:t xml:space="preserve">Manages </w:t>
      </w:r>
      <w:r w:rsidR="00231896" w:rsidRPr="00923031">
        <w:rPr>
          <w:rFonts w:asciiTheme="majorHAnsi" w:hAnsiTheme="majorHAnsi"/>
          <w:bCs/>
          <w:sz w:val="24"/>
          <w:szCs w:val="24"/>
          <w:lang w:val="en-JM"/>
        </w:rPr>
        <w:t xml:space="preserve">the </w:t>
      </w:r>
      <w:r w:rsidR="00231896" w:rsidRPr="00923031">
        <w:rPr>
          <w:rFonts w:asciiTheme="majorHAnsi" w:hAnsiTheme="majorHAnsi"/>
          <w:bCs/>
          <w:sz w:val="24"/>
          <w:szCs w:val="24"/>
        </w:rPr>
        <w:t xml:space="preserve">availability and accessibility of reference materials, to include </w:t>
      </w:r>
      <w:r w:rsidR="00E42EB7" w:rsidRPr="00923031">
        <w:rPr>
          <w:rFonts w:asciiTheme="majorHAnsi" w:hAnsiTheme="majorHAnsi"/>
          <w:bCs/>
          <w:sz w:val="24"/>
          <w:szCs w:val="24"/>
        </w:rPr>
        <w:t>Government</w:t>
      </w:r>
      <w:r w:rsidR="00231896" w:rsidRPr="00923031">
        <w:rPr>
          <w:rFonts w:asciiTheme="majorHAnsi" w:hAnsiTheme="majorHAnsi"/>
          <w:bCs/>
          <w:sz w:val="24"/>
          <w:szCs w:val="24"/>
        </w:rPr>
        <w:t xml:space="preserve"> gazettes, reports, journals, </w:t>
      </w:r>
      <w:r w:rsidR="00DF1A3B" w:rsidRPr="00923031">
        <w:rPr>
          <w:rFonts w:asciiTheme="majorHAnsi" w:hAnsiTheme="majorHAnsi"/>
          <w:bCs/>
          <w:sz w:val="24"/>
          <w:szCs w:val="24"/>
        </w:rPr>
        <w:t>encyclopaedias</w:t>
      </w:r>
      <w:r w:rsidR="00231896" w:rsidRPr="00923031">
        <w:rPr>
          <w:rFonts w:asciiTheme="majorHAnsi" w:hAnsiTheme="majorHAnsi"/>
          <w:bCs/>
          <w:sz w:val="24"/>
          <w:szCs w:val="24"/>
        </w:rPr>
        <w:t xml:space="preserve">, dictionaries, textbooks etc. </w:t>
      </w:r>
    </w:p>
    <w:p w14:paraId="11389268" w14:textId="77777777" w:rsidR="00231896" w:rsidRPr="00A36F55" w:rsidRDefault="00F46EA6" w:rsidP="00A36F55">
      <w:pPr>
        <w:pStyle w:val="ListParagraph"/>
        <w:numPr>
          <w:ilvl w:val="0"/>
          <w:numId w:val="1"/>
        </w:numPr>
        <w:spacing w:after="0" w:line="240" w:lineRule="auto"/>
        <w:jc w:val="both"/>
        <w:rPr>
          <w:rFonts w:asciiTheme="majorHAnsi" w:hAnsiTheme="majorHAnsi"/>
          <w:bCs/>
          <w:sz w:val="24"/>
          <w:szCs w:val="24"/>
        </w:rPr>
      </w:pPr>
      <w:r w:rsidRPr="00A36F55">
        <w:rPr>
          <w:rFonts w:asciiTheme="majorHAnsi" w:hAnsiTheme="majorHAnsi"/>
          <w:bCs/>
          <w:sz w:val="24"/>
          <w:szCs w:val="24"/>
        </w:rPr>
        <w:t>Manages</w:t>
      </w:r>
      <w:r w:rsidR="00231896" w:rsidRPr="00A36F55">
        <w:rPr>
          <w:rFonts w:asciiTheme="majorHAnsi" w:hAnsiTheme="majorHAnsi"/>
          <w:bCs/>
          <w:sz w:val="24"/>
          <w:szCs w:val="24"/>
        </w:rPr>
        <w:t xml:space="preserve"> the provision of daily newspapers, news magazines, Journals to members of staff and public, Catalogue and Classification</w:t>
      </w:r>
      <w:r w:rsidR="005C183B">
        <w:rPr>
          <w:rFonts w:asciiTheme="majorHAnsi" w:hAnsiTheme="majorHAnsi"/>
          <w:bCs/>
          <w:sz w:val="24"/>
          <w:szCs w:val="24"/>
        </w:rPr>
        <w:t>;</w:t>
      </w:r>
    </w:p>
    <w:p w14:paraId="425552E2" w14:textId="77777777" w:rsidR="0037258C" w:rsidRPr="00923031" w:rsidRDefault="0037258C" w:rsidP="0037258C">
      <w:pPr>
        <w:numPr>
          <w:ilvl w:val="0"/>
          <w:numId w:val="1"/>
        </w:numPr>
        <w:contextualSpacing/>
        <w:rPr>
          <w:rFonts w:asciiTheme="majorHAnsi" w:hAnsiTheme="majorHAnsi"/>
          <w:sz w:val="24"/>
          <w:szCs w:val="24"/>
        </w:rPr>
      </w:pPr>
      <w:r w:rsidRPr="00923031">
        <w:rPr>
          <w:rFonts w:asciiTheme="majorHAnsi" w:hAnsiTheme="majorHAnsi"/>
          <w:sz w:val="24"/>
          <w:szCs w:val="24"/>
        </w:rPr>
        <w:t>Ensures electronic records, changes and additions are identifiable through audit trails</w:t>
      </w:r>
      <w:r w:rsidR="005C183B">
        <w:rPr>
          <w:rFonts w:asciiTheme="majorHAnsi" w:hAnsiTheme="majorHAnsi"/>
          <w:sz w:val="24"/>
          <w:szCs w:val="24"/>
        </w:rPr>
        <w:t>;</w:t>
      </w:r>
    </w:p>
    <w:p w14:paraId="5E597D4B" w14:textId="77777777" w:rsidR="00231896" w:rsidRPr="00923031" w:rsidRDefault="001010EF" w:rsidP="00B550CA">
      <w:pPr>
        <w:numPr>
          <w:ilvl w:val="0"/>
          <w:numId w:val="1"/>
        </w:numPr>
        <w:contextualSpacing/>
        <w:rPr>
          <w:rFonts w:asciiTheme="majorHAnsi" w:hAnsiTheme="majorHAnsi"/>
          <w:sz w:val="24"/>
          <w:szCs w:val="24"/>
        </w:rPr>
      </w:pPr>
      <w:r w:rsidRPr="00923031">
        <w:rPr>
          <w:rFonts w:asciiTheme="majorHAnsi" w:hAnsiTheme="majorHAnsi"/>
          <w:sz w:val="24"/>
          <w:szCs w:val="24"/>
        </w:rPr>
        <w:t>Manages r</w:t>
      </w:r>
      <w:r w:rsidR="00231896" w:rsidRPr="00923031">
        <w:rPr>
          <w:rFonts w:asciiTheme="majorHAnsi" w:hAnsiTheme="majorHAnsi"/>
          <w:sz w:val="24"/>
          <w:szCs w:val="24"/>
        </w:rPr>
        <w:t>ecords</w:t>
      </w:r>
      <w:r w:rsidRPr="00923031">
        <w:rPr>
          <w:rFonts w:asciiTheme="majorHAnsi" w:hAnsiTheme="majorHAnsi"/>
          <w:sz w:val="24"/>
          <w:szCs w:val="24"/>
        </w:rPr>
        <w:t xml:space="preserve"> to ensure that they</w:t>
      </w:r>
      <w:r w:rsidR="00231896" w:rsidRPr="00923031">
        <w:rPr>
          <w:rFonts w:asciiTheme="majorHAnsi" w:hAnsiTheme="majorHAnsi"/>
          <w:sz w:val="24"/>
          <w:szCs w:val="24"/>
        </w:rPr>
        <w:t xml:space="preserve"> comply with any record keeping requirements resulting from legislation, audit rules and other relevant regulations;</w:t>
      </w:r>
    </w:p>
    <w:p w14:paraId="2A28943E" w14:textId="77777777" w:rsidR="00231896" w:rsidRPr="00923031" w:rsidRDefault="001010EF" w:rsidP="00B550CA">
      <w:pPr>
        <w:numPr>
          <w:ilvl w:val="0"/>
          <w:numId w:val="1"/>
        </w:numPr>
        <w:contextualSpacing/>
        <w:rPr>
          <w:rFonts w:asciiTheme="majorHAnsi" w:hAnsiTheme="majorHAnsi"/>
          <w:sz w:val="24"/>
          <w:szCs w:val="24"/>
        </w:rPr>
      </w:pPr>
      <w:r w:rsidRPr="00923031">
        <w:rPr>
          <w:rFonts w:asciiTheme="majorHAnsi" w:hAnsiTheme="majorHAnsi"/>
          <w:sz w:val="24"/>
          <w:szCs w:val="24"/>
        </w:rPr>
        <w:t xml:space="preserve">Manages </w:t>
      </w:r>
      <w:r w:rsidR="00231896" w:rsidRPr="00923031">
        <w:rPr>
          <w:rFonts w:asciiTheme="majorHAnsi" w:hAnsiTheme="majorHAnsi"/>
          <w:sz w:val="24"/>
          <w:szCs w:val="24"/>
        </w:rPr>
        <w:t xml:space="preserve">records </w:t>
      </w:r>
      <w:r w:rsidRPr="00923031">
        <w:rPr>
          <w:rFonts w:asciiTheme="majorHAnsi" w:hAnsiTheme="majorHAnsi"/>
          <w:sz w:val="24"/>
          <w:szCs w:val="24"/>
        </w:rPr>
        <w:t xml:space="preserve">to </w:t>
      </w:r>
      <w:r w:rsidR="00231896" w:rsidRPr="00923031">
        <w:rPr>
          <w:rFonts w:asciiTheme="majorHAnsi" w:hAnsiTheme="majorHAnsi"/>
          <w:sz w:val="24"/>
          <w:szCs w:val="24"/>
        </w:rPr>
        <w:t>meet the specific purposes for which they are maintained by identifying and linking records to the business process to which they are related;</w:t>
      </w:r>
    </w:p>
    <w:p w14:paraId="71CBDADF" w14:textId="77777777" w:rsidR="00231896" w:rsidRPr="00923031" w:rsidRDefault="007B70FD" w:rsidP="00B550CA">
      <w:pPr>
        <w:numPr>
          <w:ilvl w:val="0"/>
          <w:numId w:val="1"/>
        </w:numPr>
        <w:contextualSpacing/>
        <w:rPr>
          <w:rFonts w:asciiTheme="majorHAnsi" w:hAnsiTheme="majorHAnsi"/>
          <w:sz w:val="24"/>
          <w:szCs w:val="24"/>
        </w:rPr>
      </w:pPr>
      <w:r w:rsidRPr="00923031">
        <w:rPr>
          <w:rFonts w:asciiTheme="majorHAnsi" w:hAnsiTheme="majorHAnsi"/>
          <w:sz w:val="24"/>
          <w:szCs w:val="24"/>
        </w:rPr>
        <w:lastRenderedPageBreak/>
        <w:t>M</w:t>
      </w:r>
      <w:r w:rsidR="001010EF" w:rsidRPr="00923031">
        <w:rPr>
          <w:rFonts w:asciiTheme="majorHAnsi" w:hAnsiTheme="majorHAnsi"/>
          <w:sz w:val="24"/>
          <w:szCs w:val="24"/>
        </w:rPr>
        <w:t>anages</w:t>
      </w:r>
      <w:r w:rsidR="00231896" w:rsidRPr="00923031">
        <w:rPr>
          <w:rFonts w:asciiTheme="majorHAnsi" w:hAnsiTheme="majorHAnsi"/>
          <w:sz w:val="24"/>
          <w:szCs w:val="24"/>
        </w:rPr>
        <w:t xml:space="preserve"> records </w:t>
      </w:r>
      <w:r w:rsidR="001010EF" w:rsidRPr="00923031">
        <w:rPr>
          <w:rFonts w:asciiTheme="majorHAnsi" w:hAnsiTheme="majorHAnsi"/>
          <w:sz w:val="24"/>
          <w:szCs w:val="24"/>
        </w:rPr>
        <w:t>to ensure that they are</w:t>
      </w:r>
      <w:r w:rsidR="00231896" w:rsidRPr="00923031">
        <w:rPr>
          <w:rFonts w:asciiTheme="majorHAnsi" w:hAnsiTheme="majorHAnsi"/>
          <w:sz w:val="24"/>
          <w:szCs w:val="24"/>
        </w:rPr>
        <w:t xml:space="preserve"> securely maintained to prevent unauthorised access, alteration, damage or removal – that they are stored in a secure environment, the degree of security reflecting the sensitivity and importance of the contents; and that where records are migrated across changes in technology, the evidence preserved remain authentic and accurate</w:t>
      </w:r>
      <w:r w:rsidR="00A24053">
        <w:rPr>
          <w:rFonts w:asciiTheme="majorHAnsi" w:hAnsiTheme="majorHAnsi"/>
          <w:sz w:val="24"/>
          <w:szCs w:val="24"/>
        </w:rPr>
        <w:t>;</w:t>
      </w:r>
    </w:p>
    <w:p w14:paraId="3498A0BD" w14:textId="77777777" w:rsidR="00BD1400" w:rsidRPr="00923031" w:rsidRDefault="00BD1400" w:rsidP="00BD1400">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rPr>
        <w:t>Keep current with emerging records management trends, and current dominant technologies in records management</w:t>
      </w:r>
      <w:r w:rsidR="00A24053">
        <w:rPr>
          <w:rFonts w:asciiTheme="majorHAnsi" w:hAnsiTheme="majorHAnsi"/>
          <w:bCs/>
          <w:sz w:val="24"/>
          <w:szCs w:val="24"/>
        </w:rPr>
        <w:t>;</w:t>
      </w:r>
    </w:p>
    <w:p w14:paraId="5E5B32B9" w14:textId="77777777" w:rsidR="008324F4" w:rsidRPr="00923031" w:rsidRDefault="008324F4" w:rsidP="00BD1400">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rPr>
        <w:t>Produce reports as required</w:t>
      </w:r>
      <w:r w:rsidR="00A24053">
        <w:rPr>
          <w:rFonts w:asciiTheme="majorHAnsi" w:hAnsiTheme="majorHAnsi"/>
          <w:bCs/>
          <w:sz w:val="24"/>
          <w:szCs w:val="24"/>
        </w:rPr>
        <w:t>.</w:t>
      </w:r>
    </w:p>
    <w:p w14:paraId="6BB5C8A8" w14:textId="77777777" w:rsidR="00231896" w:rsidRDefault="00231896" w:rsidP="00231896">
      <w:pPr>
        <w:spacing w:after="0" w:line="240" w:lineRule="auto"/>
        <w:ind w:left="720"/>
        <w:jc w:val="both"/>
        <w:rPr>
          <w:rFonts w:asciiTheme="majorHAnsi" w:hAnsiTheme="majorHAnsi"/>
          <w:bCs/>
          <w:sz w:val="24"/>
          <w:szCs w:val="24"/>
        </w:rPr>
      </w:pPr>
    </w:p>
    <w:p w14:paraId="37DFD2FD" w14:textId="77777777" w:rsidR="00C9466B" w:rsidRPr="00923031" w:rsidRDefault="00C9466B" w:rsidP="00C9466B">
      <w:pPr>
        <w:jc w:val="both"/>
        <w:rPr>
          <w:rFonts w:asciiTheme="majorHAnsi" w:hAnsiTheme="majorHAnsi"/>
          <w:bCs/>
          <w:sz w:val="24"/>
          <w:szCs w:val="24"/>
        </w:rPr>
      </w:pPr>
      <w:r w:rsidRPr="00923031">
        <w:rPr>
          <w:rFonts w:asciiTheme="majorHAnsi" w:hAnsiTheme="majorHAnsi"/>
          <w:bCs/>
          <w:sz w:val="24"/>
          <w:szCs w:val="24"/>
        </w:rPr>
        <w:t>Strategic Leadership</w:t>
      </w:r>
    </w:p>
    <w:p w14:paraId="20ADF46D" w14:textId="77777777" w:rsidR="00C9466B" w:rsidRPr="00923031" w:rsidRDefault="00C9466B" w:rsidP="00C9466B">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rPr>
        <w:t>Implements and enforces policies and procedures of the organization by way of systems that will improve the overall operation and effectiveness of the unit and the AGD;</w:t>
      </w:r>
    </w:p>
    <w:p w14:paraId="4C86BC22" w14:textId="77777777" w:rsidR="00C9466B" w:rsidRPr="00923031" w:rsidRDefault="00C9466B" w:rsidP="00C9466B">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rPr>
        <w:t>Conducts research and recommends changes to policies, procedures and systems to enhance the functioning of the unit and Department;</w:t>
      </w:r>
    </w:p>
    <w:p w14:paraId="67EC4994" w14:textId="77777777" w:rsidR="00C9466B" w:rsidRPr="00923031" w:rsidRDefault="00C9466B" w:rsidP="00C9466B">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rPr>
        <w:t xml:space="preserve">Assists with the preparation of the Department’s annual Strategic Plan and budget, and supports the </w:t>
      </w:r>
      <w:r w:rsidR="007D30FD">
        <w:rPr>
          <w:rFonts w:asciiTheme="majorHAnsi" w:hAnsiTheme="majorHAnsi"/>
          <w:bCs/>
          <w:sz w:val="24"/>
          <w:szCs w:val="24"/>
        </w:rPr>
        <w:t xml:space="preserve">Registrar and the </w:t>
      </w:r>
      <w:r w:rsidR="00954B9E">
        <w:rPr>
          <w:rFonts w:asciiTheme="majorHAnsi" w:hAnsiTheme="majorHAnsi"/>
          <w:bCs/>
          <w:sz w:val="24"/>
          <w:szCs w:val="24"/>
        </w:rPr>
        <w:t>Deputy AG Information and Technology</w:t>
      </w:r>
      <w:r w:rsidRPr="00923031">
        <w:rPr>
          <w:rFonts w:asciiTheme="majorHAnsi" w:hAnsiTheme="majorHAnsi"/>
          <w:bCs/>
          <w:sz w:val="24"/>
          <w:szCs w:val="24"/>
        </w:rPr>
        <w:t xml:space="preserve"> to deliver the Division’s Operational Plan in an accurate and timely manner;</w:t>
      </w:r>
    </w:p>
    <w:p w14:paraId="6ECF9BD0" w14:textId="77777777" w:rsidR="00C9466B" w:rsidRPr="00923031" w:rsidRDefault="00C9466B" w:rsidP="00C9466B">
      <w:pPr>
        <w:pStyle w:val="ListParagraph"/>
        <w:numPr>
          <w:ilvl w:val="0"/>
          <w:numId w:val="1"/>
        </w:numPr>
        <w:spacing w:after="0" w:line="240" w:lineRule="auto"/>
        <w:rPr>
          <w:rFonts w:asciiTheme="majorHAnsi" w:hAnsiTheme="majorHAnsi"/>
          <w:bCs/>
          <w:sz w:val="24"/>
          <w:szCs w:val="24"/>
          <w:lang w:val="en-US"/>
        </w:rPr>
      </w:pPr>
      <w:r w:rsidRPr="00923031">
        <w:rPr>
          <w:rFonts w:asciiTheme="majorHAnsi" w:hAnsiTheme="majorHAnsi"/>
          <w:bCs/>
          <w:sz w:val="24"/>
          <w:szCs w:val="24"/>
          <w:lang w:val="en-US"/>
        </w:rPr>
        <w:t>Assists with the establishment of internal control processes required to manage and grow the Division</w:t>
      </w:r>
      <w:r w:rsidR="007D30FD">
        <w:rPr>
          <w:rFonts w:asciiTheme="majorHAnsi" w:hAnsiTheme="majorHAnsi"/>
          <w:bCs/>
          <w:sz w:val="24"/>
          <w:szCs w:val="24"/>
          <w:lang w:val="en-US"/>
        </w:rPr>
        <w:t>;</w:t>
      </w:r>
    </w:p>
    <w:p w14:paraId="2D996DBB" w14:textId="77777777" w:rsidR="00C9466B" w:rsidRPr="00923031" w:rsidRDefault="00C9466B" w:rsidP="00C9466B">
      <w:pPr>
        <w:numPr>
          <w:ilvl w:val="0"/>
          <w:numId w:val="1"/>
        </w:numPr>
        <w:spacing w:after="0" w:line="240" w:lineRule="auto"/>
        <w:jc w:val="both"/>
        <w:rPr>
          <w:rFonts w:asciiTheme="majorHAnsi" w:hAnsiTheme="majorHAnsi"/>
          <w:bCs/>
          <w:sz w:val="24"/>
          <w:szCs w:val="24"/>
        </w:rPr>
      </w:pPr>
      <w:r w:rsidRPr="00923031">
        <w:rPr>
          <w:rFonts w:asciiTheme="majorHAnsi" w:hAnsiTheme="majorHAnsi"/>
          <w:bCs/>
          <w:sz w:val="24"/>
          <w:szCs w:val="24"/>
        </w:rPr>
        <w:t xml:space="preserve">Deputizes for the </w:t>
      </w:r>
      <w:r w:rsidR="00C475D7">
        <w:rPr>
          <w:rFonts w:asciiTheme="majorHAnsi" w:hAnsiTheme="majorHAnsi"/>
          <w:bCs/>
          <w:sz w:val="24"/>
          <w:szCs w:val="24"/>
        </w:rPr>
        <w:t>Records and Information Manager</w:t>
      </w:r>
      <w:r w:rsidRPr="00923031">
        <w:rPr>
          <w:rFonts w:asciiTheme="majorHAnsi" w:hAnsiTheme="majorHAnsi"/>
          <w:bCs/>
          <w:sz w:val="24"/>
          <w:szCs w:val="24"/>
        </w:rPr>
        <w:t xml:space="preserve"> as and when required</w:t>
      </w:r>
      <w:r w:rsidR="007D30FD">
        <w:rPr>
          <w:rFonts w:asciiTheme="majorHAnsi" w:hAnsiTheme="majorHAnsi"/>
          <w:bCs/>
          <w:sz w:val="24"/>
          <w:szCs w:val="24"/>
        </w:rPr>
        <w:t>.</w:t>
      </w:r>
    </w:p>
    <w:p w14:paraId="72135973" w14:textId="77777777" w:rsidR="007D30FD" w:rsidRDefault="007D30FD" w:rsidP="00C9466B">
      <w:pPr>
        <w:ind w:left="284"/>
        <w:jc w:val="both"/>
        <w:rPr>
          <w:rFonts w:asciiTheme="majorHAnsi" w:hAnsiTheme="majorHAnsi"/>
          <w:bCs/>
          <w:i/>
          <w:sz w:val="24"/>
          <w:szCs w:val="24"/>
        </w:rPr>
      </w:pPr>
    </w:p>
    <w:p w14:paraId="6B5B8BA8" w14:textId="77777777" w:rsidR="00C9466B" w:rsidRPr="006B79C9" w:rsidRDefault="00C9466B" w:rsidP="00C9466B">
      <w:pPr>
        <w:ind w:left="284"/>
        <w:jc w:val="both"/>
        <w:rPr>
          <w:rFonts w:asciiTheme="majorHAnsi" w:hAnsiTheme="majorHAnsi"/>
          <w:bCs/>
          <w:i/>
          <w:sz w:val="24"/>
          <w:szCs w:val="24"/>
        </w:rPr>
      </w:pPr>
      <w:r w:rsidRPr="006B79C9">
        <w:rPr>
          <w:rFonts w:asciiTheme="majorHAnsi" w:hAnsiTheme="majorHAnsi"/>
          <w:bCs/>
          <w:i/>
          <w:sz w:val="24"/>
          <w:szCs w:val="24"/>
        </w:rPr>
        <w:t>As Unit Head:</w:t>
      </w:r>
    </w:p>
    <w:p w14:paraId="3209A80A" w14:textId="77777777" w:rsidR="00C9466B" w:rsidRPr="006B79C9" w:rsidRDefault="00C9466B" w:rsidP="00C9466B">
      <w:pPr>
        <w:numPr>
          <w:ilvl w:val="0"/>
          <w:numId w:val="1"/>
        </w:numPr>
        <w:tabs>
          <w:tab w:val="num" w:pos="1080"/>
        </w:tabs>
        <w:spacing w:after="0" w:line="240" w:lineRule="auto"/>
        <w:jc w:val="both"/>
        <w:rPr>
          <w:rFonts w:asciiTheme="majorHAnsi" w:hAnsiTheme="majorHAnsi"/>
          <w:bCs/>
          <w:sz w:val="24"/>
          <w:szCs w:val="24"/>
        </w:rPr>
      </w:pPr>
      <w:r w:rsidRPr="006B79C9">
        <w:rPr>
          <w:rFonts w:asciiTheme="majorHAnsi" w:hAnsiTheme="majorHAnsi"/>
          <w:bCs/>
          <w:sz w:val="24"/>
          <w:szCs w:val="24"/>
        </w:rPr>
        <w:t>Leads in the smooth and efficient operation of the unit through the management of daily operations</w:t>
      </w:r>
      <w:r w:rsidR="007D30FD">
        <w:rPr>
          <w:rFonts w:asciiTheme="majorHAnsi" w:hAnsiTheme="majorHAnsi"/>
          <w:bCs/>
          <w:sz w:val="24"/>
          <w:szCs w:val="24"/>
        </w:rPr>
        <w:t>;</w:t>
      </w:r>
      <w:r w:rsidRPr="006B79C9">
        <w:rPr>
          <w:rFonts w:asciiTheme="majorHAnsi" w:hAnsiTheme="majorHAnsi"/>
          <w:bCs/>
          <w:sz w:val="24"/>
          <w:szCs w:val="24"/>
        </w:rPr>
        <w:t xml:space="preserve"> </w:t>
      </w:r>
    </w:p>
    <w:p w14:paraId="378052C9" w14:textId="77777777" w:rsidR="00954B9E" w:rsidRPr="00923031" w:rsidRDefault="00954B9E" w:rsidP="00954B9E">
      <w:pPr>
        <w:numPr>
          <w:ilvl w:val="0"/>
          <w:numId w:val="1"/>
        </w:numPr>
        <w:spacing w:after="0" w:line="240" w:lineRule="auto"/>
        <w:rPr>
          <w:rFonts w:asciiTheme="majorHAnsi" w:hAnsiTheme="majorHAnsi" w:cs="Arial"/>
          <w:sz w:val="24"/>
          <w:szCs w:val="24"/>
        </w:rPr>
      </w:pPr>
      <w:r w:rsidRPr="00923031">
        <w:rPr>
          <w:rFonts w:asciiTheme="majorHAnsi" w:hAnsiTheme="majorHAnsi" w:cs="Arial"/>
          <w:sz w:val="24"/>
          <w:szCs w:val="24"/>
        </w:rPr>
        <w:t>Prepares and monitors the unit’s operational plan and budget ensuring the work of the unit is carried out according to plan, and agreed targets achieved</w:t>
      </w:r>
      <w:r w:rsidR="007D30FD">
        <w:rPr>
          <w:rFonts w:asciiTheme="majorHAnsi" w:hAnsiTheme="majorHAnsi" w:cs="Arial"/>
          <w:sz w:val="24"/>
          <w:szCs w:val="24"/>
        </w:rPr>
        <w:t>;</w:t>
      </w:r>
    </w:p>
    <w:p w14:paraId="50F4C9FA" w14:textId="77777777" w:rsidR="00C9466B" w:rsidRPr="006B79C9" w:rsidRDefault="00C9466B" w:rsidP="00C9466B">
      <w:pPr>
        <w:numPr>
          <w:ilvl w:val="0"/>
          <w:numId w:val="1"/>
        </w:numPr>
        <w:tabs>
          <w:tab w:val="num" w:pos="1080"/>
        </w:tabs>
        <w:spacing w:after="0" w:line="240" w:lineRule="auto"/>
        <w:jc w:val="both"/>
        <w:rPr>
          <w:rFonts w:asciiTheme="majorHAnsi" w:hAnsiTheme="majorHAnsi"/>
          <w:bCs/>
          <w:sz w:val="24"/>
          <w:szCs w:val="24"/>
        </w:rPr>
      </w:pPr>
      <w:r w:rsidRPr="006B79C9">
        <w:rPr>
          <w:rFonts w:asciiTheme="majorHAnsi" w:hAnsiTheme="majorHAnsi"/>
          <w:bCs/>
          <w:sz w:val="24"/>
          <w:szCs w:val="24"/>
        </w:rPr>
        <w:t>Establishes and implements systems for reporting of work done against stated and agreed work plans for the Unit</w:t>
      </w:r>
      <w:r w:rsidR="007D30FD">
        <w:rPr>
          <w:rFonts w:asciiTheme="majorHAnsi" w:hAnsiTheme="majorHAnsi"/>
          <w:bCs/>
          <w:sz w:val="24"/>
          <w:szCs w:val="24"/>
        </w:rPr>
        <w:t>;</w:t>
      </w:r>
    </w:p>
    <w:p w14:paraId="59F5574E" w14:textId="77777777" w:rsidR="00C9466B" w:rsidRPr="006B79C9" w:rsidRDefault="00C9466B" w:rsidP="00C9466B">
      <w:pPr>
        <w:pStyle w:val="ListParagraph"/>
        <w:numPr>
          <w:ilvl w:val="0"/>
          <w:numId w:val="1"/>
        </w:numPr>
        <w:tabs>
          <w:tab w:val="num" w:pos="1080"/>
        </w:tabs>
        <w:spacing w:after="0" w:line="240" w:lineRule="auto"/>
        <w:rPr>
          <w:rFonts w:asciiTheme="majorHAnsi" w:hAnsiTheme="majorHAnsi"/>
          <w:bCs/>
          <w:sz w:val="24"/>
          <w:szCs w:val="24"/>
          <w:lang w:val="en-US"/>
        </w:rPr>
      </w:pPr>
      <w:r w:rsidRPr="006B79C9">
        <w:rPr>
          <w:rFonts w:asciiTheme="majorHAnsi" w:hAnsiTheme="majorHAnsi"/>
          <w:bCs/>
          <w:sz w:val="24"/>
          <w:szCs w:val="24"/>
          <w:lang w:val="en-US"/>
        </w:rPr>
        <w:t>Establishes internal control processes required to manage and grow the unit</w:t>
      </w:r>
      <w:r w:rsidR="007D30FD">
        <w:rPr>
          <w:rFonts w:asciiTheme="majorHAnsi" w:hAnsiTheme="majorHAnsi"/>
          <w:bCs/>
          <w:sz w:val="24"/>
          <w:szCs w:val="24"/>
          <w:lang w:val="en-US"/>
        </w:rPr>
        <w:t>.</w:t>
      </w:r>
    </w:p>
    <w:p w14:paraId="34234339" w14:textId="77777777" w:rsidR="00C9466B" w:rsidRPr="006B79C9" w:rsidRDefault="00C9466B" w:rsidP="00C9466B">
      <w:pPr>
        <w:rPr>
          <w:rFonts w:asciiTheme="majorHAnsi" w:hAnsiTheme="majorHAnsi"/>
          <w:bCs/>
          <w:sz w:val="24"/>
          <w:szCs w:val="24"/>
        </w:rPr>
      </w:pPr>
    </w:p>
    <w:p w14:paraId="47D6AD29" w14:textId="77777777" w:rsidR="00C9466B" w:rsidRPr="006B79C9" w:rsidRDefault="00C9466B" w:rsidP="00C9466B">
      <w:pPr>
        <w:ind w:left="284"/>
        <w:rPr>
          <w:rFonts w:asciiTheme="majorHAnsi" w:hAnsiTheme="majorHAnsi"/>
          <w:bCs/>
          <w:sz w:val="24"/>
          <w:szCs w:val="24"/>
        </w:rPr>
      </w:pPr>
      <w:r w:rsidRPr="006B79C9">
        <w:rPr>
          <w:rFonts w:asciiTheme="majorHAnsi" w:hAnsiTheme="majorHAnsi"/>
          <w:bCs/>
          <w:sz w:val="24"/>
          <w:szCs w:val="24"/>
        </w:rPr>
        <w:t>Human Resource Management</w:t>
      </w:r>
    </w:p>
    <w:p w14:paraId="11BDD45D" w14:textId="77777777" w:rsidR="00C9466B" w:rsidRPr="006B79C9" w:rsidRDefault="00C9466B" w:rsidP="00C9466B">
      <w:pPr>
        <w:numPr>
          <w:ilvl w:val="0"/>
          <w:numId w:val="1"/>
        </w:numPr>
        <w:spacing w:after="0" w:line="240" w:lineRule="auto"/>
        <w:jc w:val="both"/>
        <w:rPr>
          <w:rFonts w:asciiTheme="majorHAnsi" w:hAnsiTheme="majorHAnsi" w:cs="Tahoma"/>
          <w:b/>
          <w:sz w:val="24"/>
          <w:szCs w:val="24"/>
        </w:rPr>
      </w:pPr>
      <w:r w:rsidRPr="006B79C9">
        <w:rPr>
          <w:rFonts w:asciiTheme="majorHAnsi" w:hAnsiTheme="majorHAnsi" w:cs="Tahoma"/>
          <w:sz w:val="24"/>
          <w:szCs w:val="24"/>
        </w:rPr>
        <w:t xml:space="preserve">Plans, organizes and directs the work of the Unit by overseeing the development of performance targets for the Unit and staff, based on the corporate </w:t>
      </w:r>
      <w:r w:rsidR="0021089D">
        <w:rPr>
          <w:rFonts w:asciiTheme="majorHAnsi" w:hAnsiTheme="majorHAnsi" w:cs="Tahoma"/>
          <w:sz w:val="24"/>
          <w:szCs w:val="24"/>
        </w:rPr>
        <w:t xml:space="preserve">and Divisional </w:t>
      </w:r>
      <w:r w:rsidRPr="006B79C9">
        <w:rPr>
          <w:rFonts w:asciiTheme="majorHAnsi" w:hAnsiTheme="majorHAnsi" w:cs="Tahoma"/>
          <w:sz w:val="24"/>
          <w:szCs w:val="24"/>
        </w:rPr>
        <w:t>Strategic Plan</w:t>
      </w:r>
      <w:r w:rsidR="0021089D">
        <w:rPr>
          <w:rFonts w:asciiTheme="majorHAnsi" w:hAnsiTheme="majorHAnsi" w:cs="Tahoma"/>
          <w:sz w:val="24"/>
          <w:szCs w:val="24"/>
        </w:rPr>
        <w:t>s</w:t>
      </w:r>
      <w:r w:rsidRPr="006B79C9">
        <w:rPr>
          <w:rFonts w:asciiTheme="majorHAnsi" w:hAnsiTheme="majorHAnsi" w:cs="Tahoma"/>
          <w:sz w:val="24"/>
          <w:szCs w:val="24"/>
        </w:rPr>
        <w:t>;</w:t>
      </w:r>
    </w:p>
    <w:p w14:paraId="3A88BECA" w14:textId="77777777" w:rsidR="00C9466B" w:rsidRPr="006B79C9" w:rsidRDefault="00C9466B" w:rsidP="00C9466B">
      <w:pPr>
        <w:numPr>
          <w:ilvl w:val="0"/>
          <w:numId w:val="1"/>
        </w:numPr>
        <w:tabs>
          <w:tab w:val="left" w:pos="284"/>
        </w:tabs>
        <w:overflowPunct w:val="0"/>
        <w:autoSpaceDE w:val="0"/>
        <w:autoSpaceDN w:val="0"/>
        <w:adjustRightInd w:val="0"/>
        <w:spacing w:after="0" w:line="240" w:lineRule="auto"/>
        <w:jc w:val="both"/>
        <w:textAlignment w:val="baseline"/>
        <w:rPr>
          <w:rFonts w:asciiTheme="majorHAnsi" w:hAnsiTheme="majorHAnsi" w:cs="Tahoma"/>
          <w:sz w:val="24"/>
          <w:szCs w:val="24"/>
          <w:lang w:val="en-GB"/>
        </w:rPr>
      </w:pPr>
      <w:r w:rsidRPr="006B79C9">
        <w:rPr>
          <w:rFonts w:asciiTheme="majorHAnsi" w:hAnsiTheme="majorHAnsi" w:cs="Tahoma"/>
          <w:sz w:val="24"/>
          <w:szCs w:val="24"/>
          <w:lang w:val="en-GB"/>
        </w:rPr>
        <w:t>Ensures that the Unit’s staff have sufficient and appropriate physical resources to enable them to undertake their duties efficiently and effectively</w:t>
      </w:r>
      <w:r w:rsidR="007D30FD">
        <w:rPr>
          <w:rFonts w:asciiTheme="majorHAnsi" w:hAnsiTheme="majorHAnsi" w:cs="Tahoma"/>
          <w:sz w:val="24"/>
          <w:szCs w:val="24"/>
          <w:lang w:val="en-GB"/>
        </w:rPr>
        <w:t>;</w:t>
      </w:r>
    </w:p>
    <w:p w14:paraId="2B0C1E68" w14:textId="77777777" w:rsidR="00C9466B" w:rsidRPr="006B79C9" w:rsidRDefault="00C9466B" w:rsidP="00C9466B">
      <w:pPr>
        <w:numPr>
          <w:ilvl w:val="0"/>
          <w:numId w:val="1"/>
        </w:numPr>
        <w:tabs>
          <w:tab w:val="left" w:pos="284"/>
        </w:tabs>
        <w:overflowPunct w:val="0"/>
        <w:autoSpaceDE w:val="0"/>
        <w:autoSpaceDN w:val="0"/>
        <w:adjustRightInd w:val="0"/>
        <w:spacing w:after="0" w:line="240" w:lineRule="auto"/>
        <w:jc w:val="both"/>
        <w:textAlignment w:val="baseline"/>
        <w:rPr>
          <w:rFonts w:asciiTheme="majorHAnsi" w:hAnsiTheme="majorHAnsi" w:cs="Tahoma"/>
          <w:sz w:val="24"/>
          <w:szCs w:val="24"/>
        </w:rPr>
      </w:pPr>
      <w:r w:rsidRPr="006B79C9">
        <w:rPr>
          <w:rFonts w:asciiTheme="majorHAnsi" w:hAnsiTheme="majorHAnsi" w:cs="Tahoma"/>
          <w:sz w:val="24"/>
          <w:szCs w:val="24"/>
        </w:rPr>
        <w:t>Provides leadership and guidance through effective planning, delegation, communication, training, mentoring, coaching and disciplinary action</w:t>
      </w:r>
      <w:r w:rsidR="007D30FD">
        <w:rPr>
          <w:rFonts w:asciiTheme="majorHAnsi" w:hAnsiTheme="majorHAnsi" w:cs="Tahoma"/>
          <w:sz w:val="24"/>
          <w:szCs w:val="24"/>
        </w:rPr>
        <w:t>;</w:t>
      </w:r>
    </w:p>
    <w:p w14:paraId="0AF73927" w14:textId="77777777" w:rsidR="00C9466B" w:rsidRPr="006B79C9" w:rsidRDefault="00C9466B" w:rsidP="00C9466B">
      <w:pPr>
        <w:numPr>
          <w:ilvl w:val="0"/>
          <w:numId w:val="1"/>
        </w:numPr>
        <w:tabs>
          <w:tab w:val="left" w:pos="284"/>
        </w:tabs>
        <w:overflowPunct w:val="0"/>
        <w:autoSpaceDE w:val="0"/>
        <w:autoSpaceDN w:val="0"/>
        <w:adjustRightInd w:val="0"/>
        <w:spacing w:after="0" w:line="240" w:lineRule="auto"/>
        <w:jc w:val="both"/>
        <w:textAlignment w:val="baseline"/>
        <w:rPr>
          <w:rFonts w:asciiTheme="majorHAnsi" w:hAnsiTheme="majorHAnsi" w:cs="Tahoma"/>
          <w:sz w:val="24"/>
          <w:szCs w:val="24"/>
        </w:rPr>
      </w:pPr>
      <w:r w:rsidRPr="006B79C9">
        <w:rPr>
          <w:rFonts w:asciiTheme="majorHAnsi" w:hAnsiTheme="majorHAnsi" w:cs="Tahoma"/>
          <w:sz w:val="24"/>
          <w:szCs w:val="24"/>
        </w:rPr>
        <w:t>Participates in the recruitment of staff for the Unit</w:t>
      </w:r>
      <w:r w:rsidR="007D30FD">
        <w:rPr>
          <w:rFonts w:asciiTheme="majorHAnsi" w:hAnsiTheme="majorHAnsi" w:cs="Tahoma"/>
          <w:sz w:val="24"/>
          <w:szCs w:val="24"/>
        </w:rPr>
        <w:t>;</w:t>
      </w:r>
    </w:p>
    <w:p w14:paraId="49583794" w14:textId="77777777" w:rsidR="00C9466B" w:rsidRPr="006B79C9" w:rsidRDefault="00C9466B" w:rsidP="00C9466B">
      <w:pPr>
        <w:numPr>
          <w:ilvl w:val="0"/>
          <w:numId w:val="1"/>
        </w:numPr>
        <w:tabs>
          <w:tab w:val="left" w:pos="284"/>
        </w:tabs>
        <w:overflowPunct w:val="0"/>
        <w:autoSpaceDE w:val="0"/>
        <w:autoSpaceDN w:val="0"/>
        <w:adjustRightInd w:val="0"/>
        <w:spacing w:after="0" w:line="240" w:lineRule="auto"/>
        <w:jc w:val="both"/>
        <w:textAlignment w:val="baseline"/>
        <w:rPr>
          <w:rFonts w:asciiTheme="majorHAnsi" w:hAnsiTheme="majorHAnsi"/>
          <w:bCs/>
          <w:sz w:val="24"/>
          <w:szCs w:val="24"/>
        </w:rPr>
      </w:pPr>
      <w:r w:rsidRPr="006B79C9">
        <w:rPr>
          <w:rFonts w:asciiTheme="majorHAnsi" w:hAnsiTheme="majorHAnsi" w:cs="Tahoma"/>
          <w:sz w:val="24"/>
          <w:szCs w:val="24"/>
        </w:rPr>
        <w:lastRenderedPageBreak/>
        <w:t>Recommends transfer, promotion, termination and leave in accordance with established Human Resource Policies and Procedures</w:t>
      </w:r>
      <w:r w:rsidR="007D30FD">
        <w:rPr>
          <w:rFonts w:asciiTheme="majorHAnsi" w:hAnsiTheme="majorHAnsi" w:cs="Tahoma"/>
          <w:sz w:val="24"/>
          <w:szCs w:val="24"/>
        </w:rPr>
        <w:t>;</w:t>
      </w:r>
    </w:p>
    <w:p w14:paraId="5858FB43" w14:textId="77777777" w:rsidR="00C9466B" w:rsidRPr="006B79C9" w:rsidRDefault="00C9466B" w:rsidP="00C9466B">
      <w:pPr>
        <w:numPr>
          <w:ilvl w:val="0"/>
          <w:numId w:val="1"/>
        </w:numPr>
        <w:tabs>
          <w:tab w:val="left" w:pos="284"/>
        </w:tabs>
        <w:overflowPunct w:val="0"/>
        <w:autoSpaceDE w:val="0"/>
        <w:autoSpaceDN w:val="0"/>
        <w:adjustRightInd w:val="0"/>
        <w:spacing w:after="0" w:line="240" w:lineRule="auto"/>
        <w:jc w:val="both"/>
        <w:textAlignment w:val="baseline"/>
        <w:rPr>
          <w:rFonts w:asciiTheme="majorHAnsi" w:hAnsiTheme="majorHAnsi"/>
          <w:bCs/>
          <w:sz w:val="24"/>
          <w:szCs w:val="24"/>
        </w:rPr>
      </w:pPr>
      <w:r w:rsidRPr="006B79C9">
        <w:rPr>
          <w:rFonts w:asciiTheme="majorHAnsi" w:hAnsiTheme="majorHAnsi"/>
          <w:bCs/>
          <w:sz w:val="24"/>
          <w:szCs w:val="24"/>
        </w:rPr>
        <w:t>Identifies competenc</w:t>
      </w:r>
      <w:r w:rsidR="007D30FD">
        <w:rPr>
          <w:rFonts w:asciiTheme="majorHAnsi" w:hAnsiTheme="majorHAnsi"/>
          <w:bCs/>
          <w:sz w:val="24"/>
          <w:szCs w:val="24"/>
        </w:rPr>
        <w:t>y</w:t>
      </w:r>
      <w:r w:rsidRPr="006B79C9">
        <w:rPr>
          <w:rFonts w:asciiTheme="majorHAnsi" w:hAnsiTheme="majorHAnsi"/>
          <w:bCs/>
          <w:sz w:val="24"/>
          <w:szCs w:val="24"/>
        </w:rPr>
        <w:t xml:space="preserve"> gaps and </w:t>
      </w:r>
      <w:r w:rsidRPr="006B79C9">
        <w:rPr>
          <w:rFonts w:asciiTheme="majorHAnsi" w:hAnsiTheme="majorHAnsi" w:cs="Tahoma"/>
          <w:sz w:val="24"/>
          <w:szCs w:val="24"/>
        </w:rPr>
        <w:t>collaborates with the Manager Training and Development to develop and implement Staff Development and Succession Plans for the unit t</w:t>
      </w:r>
      <w:r w:rsidRPr="006B79C9">
        <w:rPr>
          <w:rFonts w:asciiTheme="majorHAnsi" w:hAnsiTheme="majorHAnsi"/>
          <w:bCs/>
          <w:sz w:val="24"/>
          <w:szCs w:val="24"/>
        </w:rPr>
        <w:t>o ensure adequate staff capacity</w:t>
      </w:r>
      <w:r w:rsidR="00181F59">
        <w:rPr>
          <w:rFonts w:asciiTheme="majorHAnsi" w:hAnsiTheme="majorHAnsi"/>
          <w:bCs/>
          <w:sz w:val="24"/>
          <w:szCs w:val="24"/>
        </w:rPr>
        <w:t>;</w:t>
      </w:r>
    </w:p>
    <w:p w14:paraId="68AC12A7" w14:textId="77777777" w:rsidR="00C9466B" w:rsidRPr="006B79C9" w:rsidRDefault="00C9466B" w:rsidP="00C9466B">
      <w:pPr>
        <w:numPr>
          <w:ilvl w:val="0"/>
          <w:numId w:val="1"/>
        </w:numPr>
        <w:spacing w:after="0" w:line="240" w:lineRule="auto"/>
        <w:jc w:val="both"/>
        <w:rPr>
          <w:rFonts w:asciiTheme="majorHAnsi" w:hAnsiTheme="majorHAnsi"/>
          <w:bCs/>
          <w:sz w:val="24"/>
          <w:szCs w:val="24"/>
        </w:rPr>
      </w:pPr>
      <w:r w:rsidRPr="006B79C9">
        <w:rPr>
          <w:rFonts w:asciiTheme="majorHAnsi" w:hAnsiTheme="majorHAnsi"/>
          <w:bCs/>
          <w:sz w:val="24"/>
          <w:szCs w:val="24"/>
        </w:rPr>
        <w:t>Monitors job specific and environmental factors, implements and promotes health and safety policies; and mitigates and minimizes workplace hazards</w:t>
      </w:r>
      <w:r w:rsidR="00181F59">
        <w:rPr>
          <w:rFonts w:asciiTheme="majorHAnsi" w:hAnsiTheme="majorHAnsi"/>
          <w:bCs/>
          <w:sz w:val="24"/>
          <w:szCs w:val="24"/>
        </w:rPr>
        <w:t>;</w:t>
      </w:r>
    </w:p>
    <w:p w14:paraId="2C547E4A" w14:textId="77777777" w:rsidR="00C9466B" w:rsidRPr="006B79C9" w:rsidRDefault="00C9466B" w:rsidP="00C9466B">
      <w:pPr>
        <w:numPr>
          <w:ilvl w:val="0"/>
          <w:numId w:val="1"/>
        </w:numPr>
        <w:spacing w:after="0" w:line="240" w:lineRule="auto"/>
        <w:jc w:val="both"/>
        <w:rPr>
          <w:rFonts w:asciiTheme="majorHAnsi" w:hAnsiTheme="majorHAnsi"/>
          <w:bCs/>
          <w:sz w:val="24"/>
          <w:szCs w:val="24"/>
        </w:rPr>
      </w:pPr>
      <w:r w:rsidRPr="006B79C9">
        <w:rPr>
          <w:rFonts w:asciiTheme="majorHAnsi" w:hAnsiTheme="majorHAnsi"/>
          <w:bCs/>
          <w:sz w:val="24"/>
          <w:szCs w:val="24"/>
        </w:rPr>
        <w:t>Monitors the performance of staff and ensures effective and objective staff performance management, through timely and accurate completion of the staff appraisal process, including periodic reviews</w:t>
      </w:r>
      <w:r w:rsidR="00181F59">
        <w:rPr>
          <w:rFonts w:asciiTheme="majorHAnsi" w:hAnsiTheme="majorHAnsi"/>
          <w:bCs/>
          <w:sz w:val="24"/>
          <w:szCs w:val="24"/>
        </w:rPr>
        <w:t>;</w:t>
      </w:r>
    </w:p>
    <w:p w14:paraId="407DACC2" w14:textId="77777777" w:rsidR="00C9466B" w:rsidRPr="006B79C9" w:rsidRDefault="00C9466B" w:rsidP="00C9466B">
      <w:pPr>
        <w:pStyle w:val="BodyTextIndent"/>
        <w:numPr>
          <w:ilvl w:val="0"/>
          <w:numId w:val="1"/>
        </w:numPr>
        <w:spacing w:after="130"/>
        <w:rPr>
          <w:rFonts w:asciiTheme="majorHAnsi" w:hAnsiTheme="majorHAnsi" w:cs="Tahoma"/>
        </w:rPr>
      </w:pPr>
      <w:r w:rsidRPr="006B79C9">
        <w:rPr>
          <w:rFonts w:asciiTheme="majorHAnsi" w:hAnsiTheme="majorHAnsi" w:cs="Tahoma"/>
        </w:rPr>
        <w:t>Ensures that welfare issues of unit staff are clearly identified and addressed</w:t>
      </w:r>
      <w:r w:rsidR="00181F59">
        <w:rPr>
          <w:rFonts w:asciiTheme="majorHAnsi" w:hAnsiTheme="majorHAnsi" w:cs="Tahoma"/>
        </w:rPr>
        <w:t>.</w:t>
      </w:r>
    </w:p>
    <w:p w14:paraId="30595A15" w14:textId="77777777" w:rsidR="00C9466B" w:rsidRPr="006B79C9" w:rsidRDefault="00C9466B" w:rsidP="00C9466B">
      <w:pPr>
        <w:ind w:left="360"/>
        <w:jc w:val="both"/>
        <w:rPr>
          <w:rFonts w:asciiTheme="majorHAnsi" w:hAnsiTheme="majorHAnsi"/>
          <w:bCs/>
          <w:sz w:val="24"/>
          <w:szCs w:val="24"/>
        </w:rPr>
      </w:pPr>
      <w:r w:rsidRPr="006B79C9">
        <w:rPr>
          <w:rFonts w:asciiTheme="majorHAnsi" w:hAnsiTheme="majorHAnsi"/>
          <w:bCs/>
          <w:sz w:val="24"/>
          <w:szCs w:val="24"/>
        </w:rPr>
        <w:t>Any Other Duties</w:t>
      </w:r>
    </w:p>
    <w:p w14:paraId="6EE195AB" w14:textId="77777777" w:rsidR="00C9466B" w:rsidRPr="006B79C9" w:rsidRDefault="00C9466B" w:rsidP="00C9466B">
      <w:pPr>
        <w:numPr>
          <w:ilvl w:val="0"/>
          <w:numId w:val="1"/>
        </w:numPr>
        <w:spacing w:after="0" w:line="240" w:lineRule="auto"/>
        <w:jc w:val="both"/>
        <w:rPr>
          <w:rFonts w:asciiTheme="majorHAnsi" w:hAnsiTheme="majorHAnsi"/>
          <w:bCs/>
          <w:sz w:val="24"/>
          <w:szCs w:val="24"/>
        </w:rPr>
      </w:pPr>
      <w:r w:rsidRPr="006B79C9">
        <w:rPr>
          <w:rFonts w:asciiTheme="majorHAnsi" w:hAnsiTheme="majorHAnsi"/>
          <w:bCs/>
          <w:sz w:val="24"/>
          <w:szCs w:val="24"/>
        </w:rPr>
        <w:t>Any other related duty that may be assigned from time to time.</w:t>
      </w:r>
    </w:p>
    <w:p w14:paraId="5F37AA3E" w14:textId="77777777" w:rsidR="001D6D66" w:rsidRDefault="001D6D66" w:rsidP="001D6D66">
      <w:pPr>
        <w:spacing w:after="0" w:line="240" w:lineRule="auto"/>
        <w:ind w:left="360"/>
        <w:jc w:val="both"/>
        <w:rPr>
          <w:rFonts w:asciiTheme="majorHAnsi" w:hAnsiTheme="majorHAnsi"/>
          <w:bCs/>
          <w:sz w:val="24"/>
          <w:szCs w:val="24"/>
          <w:lang w:val="en-US"/>
        </w:rPr>
      </w:pPr>
    </w:p>
    <w:p w14:paraId="758B06BB" w14:textId="77777777" w:rsidR="00572505" w:rsidRPr="00E2004D" w:rsidRDefault="00572505" w:rsidP="001D6D66">
      <w:pPr>
        <w:spacing w:after="0" w:line="240" w:lineRule="auto"/>
        <w:ind w:left="360"/>
        <w:jc w:val="both"/>
        <w:rPr>
          <w:rFonts w:asciiTheme="majorHAnsi" w:hAnsiTheme="majorHAnsi"/>
          <w:bCs/>
          <w:sz w:val="24"/>
          <w:szCs w:val="24"/>
          <w:lang w:val="en-US"/>
        </w:rPr>
      </w:pPr>
    </w:p>
    <w:p w14:paraId="718E1796" w14:textId="77777777" w:rsidR="00231896" w:rsidRPr="00B550CA" w:rsidRDefault="00231896" w:rsidP="00B550CA">
      <w:pPr>
        <w:numPr>
          <w:ilvl w:val="0"/>
          <w:numId w:val="10"/>
        </w:numPr>
        <w:contextualSpacing/>
        <w:jc w:val="both"/>
        <w:rPr>
          <w:rFonts w:asciiTheme="majorHAnsi" w:hAnsiTheme="majorHAnsi"/>
          <w:b/>
          <w:bCs/>
          <w:sz w:val="24"/>
          <w:szCs w:val="24"/>
        </w:rPr>
      </w:pPr>
      <w:r w:rsidRPr="00B550CA">
        <w:rPr>
          <w:rFonts w:asciiTheme="majorHAnsi" w:hAnsiTheme="majorHAnsi"/>
          <w:b/>
          <w:bCs/>
          <w:sz w:val="24"/>
          <w:szCs w:val="24"/>
        </w:rPr>
        <w:t>KEY PERFORMANCE INDICATORS</w:t>
      </w:r>
    </w:p>
    <w:p w14:paraId="732BC5CF" w14:textId="77777777" w:rsidR="00231896" w:rsidRPr="00B550CA" w:rsidRDefault="00231896" w:rsidP="00231896">
      <w:pPr>
        <w:ind w:left="360"/>
        <w:jc w:val="both"/>
        <w:rPr>
          <w:rFonts w:asciiTheme="majorHAnsi" w:hAnsiTheme="majorHAnsi"/>
          <w:bCs/>
          <w:sz w:val="24"/>
          <w:szCs w:val="24"/>
        </w:rPr>
      </w:pPr>
      <w:r w:rsidRPr="00B550CA">
        <w:rPr>
          <w:rFonts w:asciiTheme="majorHAnsi" w:hAnsiTheme="majorHAnsi"/>
          <w:bCs/>
          <w:sz w:val="24"/>
          <w:szCs w:val="24"/>
        </w:rPr>
        <w:t>The job is successfully performed when:</w:t>
      </w:r>
    </w:p>
    <w:p w14:paraId="71507AD3" w14:textId="77777777" w:rsidR="00160E81" w:rsidRDefault="00C52DA3" w:rsidP="00160E81">
      <w:pPr>
        <w:pStyle w:val="ListParagraph"/>
        <w:numPr>
          <w:ilvl w:val="0"/>
          <w:numId w:val="3"/>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 xml:space="preserve">Strategic operational plan developed </w:t>
      </w:r>
      <w:r w:rsidRPr="007C5B73">
        <w:rPr>
          <w:rFonts w:asciiTheme="majorHAnsi" w:hAnsiTheme="majorHAnsi" w:cs="Arial"/>
          <w:sz w:val="24"/>
          <w:szCs w:val="24"/>
        </w:rPr>
        <w:t xml:space="preserve">and individual work plans prepared </w:t>
      </w:r>
      <w:r>
        <w:rPr>
          <w:rFonts w:asciiTheme="majorHAnsi" w:hAnsiTheme="majorHAnsi" w:cs="Arial"/>
          <w:sz w:val="24"/>
          <w:szCs w:val="24"/>
        </w:rPr>
        <w:t xml:space="preserve">and </w:t>
      </w:r>
      <w:r>
        <w:rPr>
          <w:rFonts w:asciiTheme="majorHAnsi" w:hAnsiTheme="majorHAnsi"/>
          <w:bCs/>
          <w:sz w:val="24"/>
          <w:szCs w:val="24"/>
          <w:lang w:val="en-US"/>
        </w:rPr>
        <w:t>implemented with attending budget</w:t>
      </w:r>
      <w:r w:rsidR="00181F59">
        <w:rPr>
          <w:rFonts w:asciiTheme="majorHAnsi" w:hAnsiTheme="majorHAnsi"/>
          <w:bCs/>
          <w:sz w:val="24"/>
          <w:szCs w:val="24"/>
          <w:lang w:val="en-US"/>
        </w:rPr>
        <w:t>;</w:t>
      </w:r>
    </w:p>
    <w:p w14:paraId="3784EEC2" w14:textId="77777777" w:rsidR="00160E81" w:rsidRPr="00160E81" w:rsidRDefault="00C52DA3" w:rsidP="00160E81">
      <w:pPr>
        <w:pStyle w:val="ListParagraph"/>
        <w:numPr>
          <w:ilvl w:val="0"/>
          <w:numId w:val="3"/>
        </w:numPr>
        <w:spacing w:after="0" w:line="240" w:lineRule="auto"/>
        <w:jc w:val="both"/>
        <w:rPr>
          <w:rFonts w:asciiTheme="majorHAnsi" w:hAnsiTheme="majorHAnsi"/>
          <w:bCs/>
          <w:sz w:val="24"/>
          <w:szCs w:val="24"/>
          <w:lang w:val="en-US"/>
        </w:rPr>
      </w:pPr>
      <w:r w:rsidRPr="00160E81">
        <w:rPr>
          <w:rFonts w:asciiTheme="majorHAnsi" w:hAnsiTheme="majorHAnsi"/>
          <w:bCs/>
          <w:sz w:val="24"/>
          <w:szCs w:val="24"/>
          <w:lang w:val="en-US"/>
        </w:rPr>
        <w:t xml:space="preserve">Adequate </w:t>
      </w:r>
      <w:r w:rsidR="00160E81" w:rsidRPr="00160E81">
        <w:rPr>
          <w:rFonts w:asciiTheme="majorHAnsi" w:hAnsiTheme="majorHAnsi"/>
          <w:bCs/>
          <w:sz w:val="24"/>
          <w:szCs w:val="24"/>
        </w:rPr>
        <w:t xml:space="preserve">relevant technical advice </w:t>
      </w:r>
      <w:r w:rsidR="00160E81">
        <w:rPr>
          <w:rFonts w:asciiTheme="majorHAnsi" w:hAnsiTheme="majorHAnsi"/>
          <w:bCs/>
          <w:sz w:val="24"/>
          <w:szCs w:val="24"/>
        </w:rPr>
        <w:t xml:space="preserve">is provided </w:t>
      </w:r>
      <w:r w:rsidR="00160E81" w:rsidRPr="00160E81">
        <w:rPr>
          <w:rFonts w:asciiTheme="majorHAnsi" w:hAnsiTheme="majorHAnsi"/>
          <w:bCs/>
          <w:sz w:val="24"/>
          <w:szCs w:val="24"/>
        </w:rPr>
        <w:t>to the Accountant General and other key stakeholders</w:t>
      </w:r>
      <w:r w:rsidR="00181F59">
        <w:rPr>
          <w:rFonts w:asciiTheme="majorHAnsi" w:hAnsiTheme="majorHAnsi"/>
          <w:bCs/>
          <w:sz w:val="24"/>
          <w:szCs w:val="24"/>
        </w:rPr>
        <w:t>;</w:t>
      </w:r>
    </w:p>
    <w:p w14:paraId="01C856EE" w14:textId="77777777" w:rsidR="004426DD" w:rsidRDefault="004426DD" w:rsidP="004426DD">
      <w:pPr>
        <w:numPr>
          <w:ilvl w:val="0"/>
          <w:numId w:val="3"/>
        </w:numPr>
        <w:spacing w:after="0" w:line="240" w:lineRule="auto"/>
        <w:jc w:val="both"/>
        <w:rPr>
          <w:rFonts w:asciiTheme="majorHAnsi" w:hAnsiTheme="majorHAnsi"/>
          <w:sz w:val="24"/>
          <w:szCs w:val="24"/>
          <w:lang w:val="en-JM"/>
        </w:rPr>
      </w:pPr>
      <w:r>
        <w:rPr>
          <w:rFonts w:asciiTheme="majorHAnsi" w:hAnsiTheme="majorHAnsi"/>
          <w:sz w:val="24"/>
          <w:szCs w:val="24"/>
          <w:lang w:val="en-JM"/>
        </w:rPr>
        <w:t>F</w:t>
      </w:r>
      <w:r w:rsidRPr="00D564B3">
        <w:rPr>
          <w:rFonts w:asciiTheme="majorHAnsi" w:hAnsiTheme="majorHAnsi"/>
          <w:sz w:val="24"/>
          <w:szCs w:val="24"/>
          <w:lang w:val="en-JM"/>
        </w:rPr>
        <w:t>ast, accurate</w:t>
      </w:r>
      <w:r>
        <w:rPr>
          <w:rFonts w:asciiTheme="majorHAnsi" w:hAnsiTheme="majorHAnsi"/>
          <w:sz w:val="24"/>
          <w:szCs w:val="24"/>
          <w:lang w:val="en-JM"/>
        </w:rPr>
        <w:t xml:space="preserve"> and reliable access to records and</w:t>
      </w:r>
      <w:r w:rsidRPr="00D564B3">
        <w:rPr>
          <w:rFonts w:asciiTheme="majorHAnsi" w:hAnsiTheme="majorHAnsi"/>
          <w:sz w:val="24"/>
          <w:szCs w:val="24"/>
          <w:lang w:val="en-JM"/>
        </w:rPr>
        <w:t xml:space="preserve"> the timely destruction of redundant information</w:t>
      </w:r>
      <w:r w:rsidR="00181F59">
        <w:rPr>
          <w:rFonts w:asciiTheme="majorHAnsi" w:hAnsiTheme="majorHAnsi"/>
          <w:sz w:val="24"/>
          <w:szCs w:val="24"/>
          <w:lang w:val="en-JM"/>
        </w:rPr>
        <w:t>;</w:t>
      </w:r>
      <w:r>
        <w:rPr>
          <w:rFonts w:asciiTheme="majorHAnsi" w:hAnsiTheme="majorHAnsi"/>
          <w:sz w:val="24"/>
          <w:szCs w:val="24"/>
          <w:lang w:val="en-JM"/>
        </w:rPr>
        <w:t xml:space="preserve"> </w:t>
      </w:r>
    </w:p>
    <w:p w14:paraId="7DBBA2C0" w14:textId="77777777" w:rsidR="00375828" w:rsidRDefault="00375828" w:rsidP="00375828">
      <w:pPr>
        <w:numPr>
          <w:ilvl w:val="0"/>
          <w:numId w:val="3"/>
        </w:numPr>
        <w:spacing w:after="0" w:line="240" w:lineRule="auto"/>
        <w:jc w:val="both"/>
        <w:rPr>
          <w:rFonts w:asciiTheme="majorHAnsi" w:hAnsiTheme="majorHAnsi"/>
          <w:sz w:val="24"/>
          <w:szCs w:val="24"/>
          <w:lang w:val="en-JM"/>
        </w:rPr>
      </w:pPr>
      <w:r>
        <w:rPr>
          <w:rFonts w:asciiTheme="majorHAnsi" w:hAnsiTheme="majorHAnsi"/>
          <w:sz w:val="24"/>
          <w:szCs w:val="24"/>
          <w:lang w:val="en-JM"/>
        </w:rPr>
        <w:t xml:space="preserve">Treasury Library is established and maintained and library services and research provided </w:t>
      </w:r>
      <w:r w:rsidRPr="00941DFA">
        <w:rPr>
          <w:rFonts w:asciiTheme="majorHAnsi" w:hAnsiTheme="majorHAnsi"/>
          <w:bCs/>
          <w:sz w:val="24"/>
          <w:szCs w:val="24"/>
        </w:rPr>
        <w:t>in accordance with the relev</w:t>
      </w:r>
      <w:r>
        <w:rPr>
          <w:rFonts w:asciiTheme="majorHAnsi" w:hAnsiTheme="majorHAnsi"/>
          <w:bCs/>
          <w:sz w:val="24"/>
          <w:szCs w:val="24"/>
        </w:rPr>
        <w:t>ant legislation and regulations</w:t>
      </w:r>
      <w:r w:rsidR="00181F59">
        <w:rPr>
          <w:rFonts w:asciiTheme="majorHAnsi" w:hAnsiTheme="majorHAnsi"/>
          <w:bCs/>
          <w:sz w:val="24"/>
          <w:szCs w:val="24"/>
        </w:rPr>
        <w:t>;</w:t>
      </w:r>
    </w:p>
    <w:p w14:paraId="225FAC18" w14:textId="77777777" w:rsidR="00375828" w:rsidRPr="00375828" w:rsidRDefault="00375828" w:rsidP="00375828">
      <w:pPr>
        <w:numPr>
          <w:ilvl w:val="0"/>
          <w:numId w:val="3"/>
        </w:numPr>
        <w:spacing w:after="0" w:line="240" w:lineRule="auto"/>
        <w:jc w:val="both"/>
        <w:rPr>
          <w:rFonts w:asciiTheme="majorHAnsi" w:hAnsiTheme="majorHAnsi"/>
          <w:sz w:val="24"/>
          <w:szCs w:val="24"/>
          <w:lang w:val="en-JM"/>
        </w:rPr>
      </w:pPr>
      <w:r>
        <w:rPr>
          <w:rFonts w:asciiTheme="majorHAnsi" w:hAnsiTheme="majorHAnsi"/>
          <w:sz w:val="24"/>
          <w:szCs w:val="24"/>
          <w:lang w:val="en-JM"/>
        </w:rPr>
        <w:t xml:space="preserve">Treasury Library </w:t>
      </w:r>
      <w:r w:rsidRPr="00375828">
        <w:rPr>
          <w:rFonts w:asciiTheme="majorHAnsi" w:hAnsiTheme="majorHAnsi"/>
          <w:sz w:val="24"/>
          <w:szCs w:val="24"/>
        </w:rPr>
        <w:t>materials are current and accessible, and available to library users when required</w:t>
      </w:r>
      <w:r w:rsidR="00181F59">
        <w:rPr>
          <w:rFonts w:asciiTheme="majorHAnsi" w:hAnsiTheme="majorHAnsi"/>
          <w:sz w:val="24"/>
          <w:szCs w:val="24"/>
        </w:rPr>
        <w:t>;</w:t>
      </w:r>
    </w:p>
    <w:p w14:paraId="4B59E75D" w14:textId="77777777" w:rsidR="00C52DA3" w:rsidRDefault="00C52DA3" w:rsidP="00C52DA3">
      <w:pPr>
        <w:pStyle w:val="ListParagraph"/>
        <w:numPr>
          <w:ilvl w:val="0"/>
          <w:numId w:val="3"/>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Records Management policies and procedures clearly documented and communicated to key stakeholders</w:t>
      </w:r>
      <w:r w:rsidR="00352231">
        <w:rPr>
          <w:rFonts w:asciiTheme="majorHAnsi" w:hAnsiTheme="majorHAnsi"/>
          <w:bCs/>
          <w:sz w:val="24"/>
          <w:szCs w:val="24"/>
          <w:lang w:val="en-US"/>
        </w:rPr>
        <w:t>, including for library services</w:t>
      </w:r>
      <w:r w:rsidR="00181F59">
        <w:rPr>
          <w:rFonts w:asciiTheme="majorHAnsi" w:hAnsiTheme="majorHAnsi"/>
          <w:bCs/>
          <w:sz w:val="24"/>
          <w:szCs w:val="24"/>
          <w:lang w:val="en-US"/>
        </w:rPr>
        <w:t>;</w:t>
      </w:r>
    </w:p>
    <w:p w14:paraId="530DC209" w14:textId="77777777" w:rsidR="00454CB7" w:rsidRDefault="00181F59" w:rsidP="00C52DA3">
      <w:pPr>
        <w:numPr>
          <w:ilvl w:val="0"/>
          <w:numId w:val="3"/>
        </w:numPr>
        <w:spacing w:after="0" w:line="240" w:lineRule="auto"/>
        <w:contextualSpacing/>
        <w:jc w:val="both"/>
        <w:rPr>
          <w:rFonts w:asciiTheme="majorHAnsi" w:hAnsiTheme="majorHAnsi"/>
          <w:bCs/>
          <w:sz w:val="24"/>
          <w:szCs w:val="24"/>
        </w:rPr>
      </w:pPr>
      <w:r>
        <w:rPr>
          <w:rFonts w:asciiTheme="majorHAnsi" w:hAnsiTheme="majorHAnsi"/>
          <w:bCs/>
          <w:sz w:val="24"/>
          <w:szCs w:val="24"/>
          <w:lang w:val="en-US"/>
        </w:rPr>
        <w:t>Unit’s C</w:t>
      </w:r>
      <w:r w:rsidR="00454CB7">
        <w:rPr>
          <w:rFonts w:asciiTheme="majorHAnsi" w:hAnsiTheme="majorHAnsi"/>
          <w:bCs/>
          <w:sz w:val="24"/>
          <w:szCs w:val="24"/>
          <w:lang w:val="en-US"/>
        </w:rPr>
        <w:t xml:space="preserve">ustomer </w:t>
      </w:r>
      <w:r>
        <w:rPr>
          <w:rFonts w:asciiTheme="majorHAnsi" w:hAnsiTheme="majorHAnsi"/>
          <w:bCs/>
          <w:sz w:val="24"/>
          <w:szCs w:val="24"/>
          <w:lang w:val="en-US"/>
        </w:rPr>
        <w:t>S</w:t>
      </w:r>
      <w:r w:rsidR="00454CB7">
        <w:rPr>
          <w:rFonts w:asciiTheme="majorHAnsi" w:hAnsiTheme="majorHAnsi"/>
          <w:bCs/>
          <w:sz w:val="24"/>
          <w:szCs w:val="24"/>
          <w:lang w:val="en-US"/>
        </w:rPr>
        <w:t xml:space="preserve">ervice </w:t>
      </w:r>
      <w:r>
        <w:rPr>
          <w:rFonts w:asciiTheme="majorHAnsi" w:hAnsiTheme="majorHAnsi"/>
          <w:bCs/>
          <w:sz w:val="24"/>
          <w:szCs w:val="24"/>
          <w:lang w:val="en-US"/>
        </w:rPr>
        <w:t>C</w:t>
      </w:r>
      <w:r w:rsidR="00454CB7">
        <w:rPr>
          <w:rFonts w:asciiTheme="majorHAnsi" w:hAnsiTheme="majorHAnsi"/>
          <w:bCs/>
          <w:sz w:val="24"/>
          <w:szCs w:val="24"/>
          <w:lang w:val="en-US"/>
        </w:rPr>
        <w:t>harter and SLA’s developed and implemented</w:t>
      </w:r>
      <w:r>
        <w:rPr>
          <w:rFonts w:asciiTheme="majorHAnsi" w:hAnsiTheme="majorHAnsi"/>
          <w:bCs/>
          <w:sz w:val="24"/>
          <w:szCs w:val="24"/>
          <w:lang w:val="en-US"/>
        </w:rPr>
        <w:t>;</w:t>
      </w:r>
      <w:r w:rsidR="00454CB7" w:rsidRPr="00B550CA">
        <w:rPr>
          <w:rFonts w:asciiTheme="majorHAnsi" w:hAnsiTheme="majorHAnsi"/>
          <w:bCs/>
          <w:sz w:val="24"/>
          <w:szCs w:val="24"/>
        </w:rPr>
        <w:t xml:space="preserve"> </w:t>
      </w:r>
    </w:p>
    <w:p w14:paraId="51D9B8A6" w14:textId="77777777" w:rsidR="00C52DA3" w:rsidRPr="00B550CA" w:rsidRDefault="00C52DA3" w:rsidP="00C52DA3">
      <w:pPr>
        <w:numPr>
          <w:ilvl w:val="0"/>
          <w:numId w:val="3"/>
        </w:numPr>
        <w:spacing w:after="0" w:line="240" w:lineRule="auto"/>
        <w:contextualSpacing/>
        <w:jc w:val="both"/>
        <w:rPr>
          <w:rFonts w:asciiTheme="majorHAnsi" w:hAnsiTheme="majorHAnsi"/>
          <w:bCs/>
          <w:sz w:val="24"/>
          <w:szCs w:val="24"/>
        </w:rPr>
      </w:pPr>
      <w:r w:rsidRPr="00B550CA">
        <w:rPr>
          <w:rFonts w:asciiTheme="majorHAnsi" w:hAnsiTheme="majorHAnsi"/>
          <w:bCs/>
          <w:sz w:val="24"/>
          <w:szCs w:val="24"/>
        </w:rPr>
        <w:t xml:space="preserve">A comprehensive disaster and recovery plan for </w:t>
      </w:r>
      <w:r w:rsidR="00572505">
        <w:rPr>
          <w:rFonts w:asciiTheme="majorHAnsi" w:hAnsiTheme="majorHAnsi"/>
          <w:bCs/>
          <w:sz w:val="24"/>
          <w:szCs w:val="24"/>
        </w:rPr>
        <w:t>Treasury</w:t>
      </w:r>
      <w:r w:rsidRPr="00B550CA">
        <w:rPr>
          <w:rFonts w:asciiTheme="majorHAnsi" w:hAnsiTheme="majorHAnsi"/>
          <w:bCs/>
          <w:sz w:val="24"/>
          <w:szCs w:val="24"/>
        </w:rPr>
        <w:t xml:space="preserve"> records is in place</w:t>
      </w:r>
      <w:r w:rsidR="00181F59">
        <w:rPr>
          <w:rFonts w:asciiTheme="majorHAnsi" w:hAnsiTheme="majorHAnsi"/>
          <w:bCs/>
          <w:sz w:val="24"/>
          <w:szCs w:val="24"/>
        </w:rPr>
        <w:t>;</w:t>
      </w:r>
    </w:p>
    <w:p w14:paraId="288D88EE" w14:textId="77777777" w:rsidR="001709E0" w:rsidRPr="001709E0" w:rsidRDefault="00572505" w:rsidP="00C52DA3">
      <w:pPr>
        <w:pStyle w:val="ListParagraph"/>
        <w:numPr>
          <w:ilvl w:val="0"/>
          <w:numId w:val="3"/>
        </w:numPr>
        <w:spacing w:after="0" w:line="240" w:lineRule="auto"/>
        <w:jc w:val="both"/>
        <w:rPr>
          <w:rFonts w:asciiTheme="majorHAnsi" w:hAnsiTheme="majorHAnsi"/>
          <w:bCs/>
          <w:sz w:val="24"/>
          <w:szCs w:val="24"/>
          <w:lang w:val="en-US"/>
        </w:rPr>
      </w:pPr>
      <w:r>
        <w:rPr>
          <w:rFonts w:asciiTheme="majorHAnsi" w:hAnsiTheme="majorHAnsi"/>
          <w:bCs/>
          <w:sz w:val="24"/>
          <w:szCs w:val="24"/>
        </w:rPr>
        <w:t xml:space="preserve">The </w:t>
      </w:r>
      <w:r w:rsidR="001709E0">
        <w:rPr>
          <w:rFonts w:asciiTheme="majorHAnsi" w:hAnsiTheme="majorHAnsi"/>
          <w:bCs/>
          <w:sz w:val="24"/>
          <w:szCs w:val="24"/>
        </w:rPr>
        <w:t>R</w:t>
      </w:r>
      <w:r w:rsidR="00C52DA3" w:rsidRPr="001709E0">
        <w:rPr>
          <w:rFonts w:asciiTheme="majorHAnsi" w:hAnsiTheme="majorHAnsi"/>
          <w:bCs/>
          <w:sz w:val="24"/>
          <w:szCs w:val="24"/>
        </w:rPr>
        <w:t xml:space="preserve">ecords </w:t>
      </w:r>
      <w:r>
        <w:rPr>
          <w:rFonts w:asciiTheme="majorHAnsi" w:hAnsiTheme="majorHAnsi"/>
          <w:bCs/>
          <w:sz w:val="24"/>
          <w:szCs w:val="24"/>
        </w:rPr>
        <w:t>M</w:t>
      </w:r>
      <w:r w:rsidR="00C52DA3" w:rsidRPr="001709E0">
        <w:rPr>
          <w:rFonts w:asciiTheme="majorHAnsi" w:hAnsiTheme="majorHAnsi"/>
          <w:bCs/>
          <w:sz w:val="24"/>
          <w:szCs w:val="24"/>
        </w:rPr>
        <w:t xml:space="preserve">anagement system </w:t>
      </w:r>
      <w:r w:rsidR="001709E0">
        <w:rPr>
          <w:rFonts w:asciiTheme="majorHAnsi" w:hAnsiTheme="majorHAnsi"/>
          <w:bCs/>
          <w:sz w:val="24"/>
          <w:szCs w:val="24"/>
        </w:rPr>
        <w:t>is automated</w:t>
      </w:r>
      <w:r w:rsidR="00181F59">
        <w:rPr>
          <w:rFonts w:asciiTheme="majorHAnsi" w:hAnsiTheme="majorHAnsi"/>
          <w:bCs/>
          <w:sz w:val="24"/>
          <w:szCs w:val="24"/>
        </w:rPr>
        <w:t>;</w:t>
      </w:r>
    </w:p>
    <w:p w14:paraId="58CAD705" w14:textId="77777777" w:rsidR="00C52DA3" w:rsidRPr="00352231" w:rsidRDefault="00C52DA3" w:rsidP="00C52DA3">
      <w:pPr>
        <w:pStyle w:val="ListParagraph"/>
        <w:numPr>
          <w:ilvl w:val="0"/>
          <w:numId w:val="3"/>
        </w:numPr>
        <w:spacing w:after="0" w:line="240" w:lineRule="auto"/>
        <w:jc w:val="both"/>
        <w:rPr>
          <w:rFonts w:asciiTheme="majorHAnsi" w:hAnsiTheme="majorHAnsi"/>
          <w:bCs/>
          <w:sz w:val="24"/>
          <w:szCs w:val="24"/>
          <w:lang w:val="en-US"/>
        </w:rPr>
      </w:pPr>
      <w:r w:rsidRPr="00352231">
        <w:rPr>
          <w:rFonts w:asciiTheme="majorHAnsi" w:hAnsiTheme="majorHAnsi"/>
          <w:bCs/>
          <w:sz w:val="24"/>
          <w:szCs w:val="24"/>
        </w:rPr>
        <w:t xml:space="preserve">Records management system integrated with the customer service platform </w:t>
      </w:r>
      <w:r w:rsidRPr="00352231">
        <w:rPr>
          <w:rFonts w:asciiTheme="majorHAnsi" w:hAnsiTheme="majorHAnsi"/>
          <w:bCs/>
          <w:sz w:val="24"/>
          <w:szCs w:val="24"/>
          <w:lang w:val="en-US"/>
        </w:rPr>
        <w:t>utilizing web enabled security controlled access portals, popular social media interfaces and mobile friendly applications/platforms</w:t>
      </w:r>
      <w:r w:rsidR="00181F59">
        <w:rPr>
          <w:rFonts w:asciiTheme="majorHAnsi" w:hAnsiTheme="majorHAnsi"/>
          <w:bCs/>
          <w:sz w:val="24"/>
          <w:szCs w:val="24"/>
          <w:lang w:val="en-US"/>
        </w:rPr>
        <w:t>;</w:t>
      </w:r>
    </w:p>
    <w:p w14:paraId="78A7BC5F" w14:textId="77777777" w:rsidR="00C52DA3" w:rsidRPr="00352231" w:rsidRDefault="00C52DA3" w:rsidP="00C52DA3">
      <w:pPr>
        <w:pStyle w:val="ListParagraph"/>
        <w:numPr>
          <w:ilvl w:val="0"/>
          <w:numId w:val="3"/>
        </w:numPr>
        <w:spacing w:after="0" w:line="240" w:lineRule="auto"/>
        <w:rPr>
          <w:rFonts w:asciiTheme="majorHAnsi" w:hAnsiTheme="majorHAnsi"/>
          <w:bCs/>
          <w:sz w:val="24"/>
          <w:szCs w:val="24"/>
        </w:rPr>
      </w:pPr>
      <w:r w:rsidRPr="00352231">
        <w:rPr>
          <w:rFonts w:asciiTheme="majorHAnsi" w:hAnsiTheme="majorHAnsi"/>
          <w:bCs/>
          <w:sz w:val="24"/>
          <w:szCs w:val="24"/>
        </w:rPr>
        <w:t xml:space="preserve">The </w:t>
      </w:r>
      <w:r w:rsidR="00572505" w:rsidRPr="00352231">
        <w:rPr>
          <w:rFonts w:asciiTheme="majorHAnsi" w:hAnsiTheme="majorHAnsi"/>
          <w:bCs/>
          <w:sz w:val="24"/>
          <w:szCs w:val="24"/>
        </w:rPr>
        <w:t>Treasury</w:t>
      </w:r>
      <w:r w:rsidRPr="00352231">
        <w:rPr>
          <w:rFonts w:asciiTheme="majorHAnsi" w:hAnsiTheme="majorHAnsi"/>
          <w:bCs/>
          <w:sz w:val="24"/>
          <w:szCs w:val="24"/>
        </w:rPr>
        <w:t xml:space="preserve"> has changed over from </w:t>
      </w:r>
      <w:r w:rsidR="001709E0" w:rsidRPr="00352231">
        <w:rPr>
          <w:rFonts w:asciiTheme="majorHAnsi" w:hAnsiTheme="majorHAnsi"/>
          <w:bCs/>
          <w:sz w:val="24"/>
          <w:szCs w:val="24"/>
        </w:rPr>
        <w:t xml:space="preserve">a </w:t>
      </w:r>
      <w:r w:rsidRPr="00352231">
        <w:rPr>
          <w:rFonts w:asciiTheme="majorHAnsi" w:hAnsiTheme="majorHAnsi"/>
          <w:bCs/>
          <w:sz w:val="24"/>
          <w:szCs w:val="24"/>
        </w:rPr>
        <w:t>paper-based to  electronic records management systems</w:t>
      </w:r>
      <w:r w:rsidR="00181F59">
        <w:rPr>
          <w:rFonts w:asciiTheme="majorHAnsi" w:hAnsiTheme="majorHAnsi"/>
          <w:bCs/>
          <w:sz w:val="24"/>
          <w:szCs w:val="24"/>
        </w:rPr>
        <w:t>;</w:t>
      </w:r>
    </w:p>
    <w:p w14:paraId="55F27562" w14:textId="77777777" w:rsidR="00C52DA3" w:rsidRPr="00B550CA" w:rsidRDefault="00C52DA3" w:rsidP="00C52DA3">
      <w:pPr>
        <w:numPr>
          <w:ilvl w:val="0"/>
          <w:numId w:val="3"/>
        </w:numPr>
        <w:spacing w:after="0" w:line="240" w:lineRule="auto"/>
        <w:contextualSpacing/>
        <w:rPr>
          <w:rFonts w:asciiTheme="majorHAnsi" w:hAnsiTheme="majorHAnsi"/>
          <w:bCs/>
          <w:sz w:val="24"/>
          <w:szCs w:val="24"/>
        </w:rPr>
      </w:pPr>
      <w:r w:rsidRPr="00B550CA">
        <w:rPr>
          <w:rFonts w:asciiTheme="majorHAnsi" w:hAnsiTheme="majorHAnsi"/>
          <w:bCs/>
          <w:sz w:val="24"/>
          <w:szCs w:val="24"/>
        </w:rPr>
        <w:t>Internal and/or external information enquiries are</w:t>
      </w:r>
      <w:r w:rsidR="001709E0">
        <w:rPr>
          <w:rFonts w:asciiTheme="majorHAnsi" w:hAnsiTheme="majorHAnsi"/>
          <w:bCs/>
          <w:sz w:val="24"/>
          <w:szCs w:val="24"/>
        </w:rPr>
        <w:t xml:space="preserve"> facilitated in a timely manner</w:t>
      </w:r>
      <w:r w:rsidR="00181F59">
        <w:rPr>
          <w:rFonts w:asciiTheme="majorHAnsi" w:hAnsiTheme="majorHAnsi"/>
          <w:bCs/>
          <w:sz w:val="24"/>
          <w:szCs w:val="24"/>
        </w:rPr>
        <w:t>;</w:t>
      </w:r>
    </w:p>
    <w:p w14:paraId="518E0798" w14:textId="77777777" w:rsidR="001F3D4E" w:rsidRDefault="001F3D4E" w:rsidP="00C52DA3">
      <w:pPr>
        <w:numPr>
          <w:ilvl w:val="0"/>
          <w:numId w:val="3"/>
        </w:numPr>
        <w:spacing w:after="0" w:line="240" w:lineRule="auto"/>
        <w:contextualSpacing/>
        <w:jc w:val="both"/>
        <w:rPr>
          <w:rFonts w:asciiTheme="majorHAnsi" w:hAnsiTheme="majorHAnsi"/>
          <w:bCs/>
          <w:sz w:val="24"/>
          <w:szCs w:val="24"/>
        </w:rPr>
      </w:pPr>
      <w:r>
        <w:rPr>
          <w:rFonts w:asciiTheme="majorHAnsi" w:hAnsiTheme="majorHAnsi"/>
          <w:sz w:val="24"/>
          <w:szCs w:val="24"/>
          <w:lang w:val="en-JM"/>
        </w:rPr>
        <w:t>Historical</w:t>
      </w:r>
      <w:r w:rsidR="001709E0">
        <w:rPr>
          <w:rFonts w:asciiTheme="majorHAnsi" w:hAnsiTheme="majorHAnsi"/>
          <w:sz w:val="24"/>
          <w:szCs w:val="24"/>
          <w:lang w:val="en-JM"/>
        </w:rPr>
        <w:t>ly</w:t>
      </w:r>
      <w:r>
        <w:rPr>
          <w:rFonts w:asciiTheme="majorHAnsi" w:hAnsiTheme="majorHAnsi"/>
          <w:sz w:val="24"/>
          <w:szCs w:val="24"/>
          <w:lang w:val="en-JM"/>
        </w:rPr>
        <w:t xml:space="preserve"> significant records archived as per policy guidelines</w:t>
      </w:r>
      <w:r w:rsidR="00181F59">
        <w:rPr>
          <w:rFonts w:asciiTheme="majorHAnsi" w:hAnsiTheme="majorHAnsi"/>
          <w:sz w:val="24"/>
          <w:szCs w:val="24"/>
          <w:lang w:val="en-JM"/>
        </w:rPr>
        <w:t>;</w:t>
      </w:r>
      <w:r w:rsidRPr="00941DFA">
        <w:rPr>
          <w:rFonts w:asciiTheme="majorHAnsi" w:hAnsiTheme="majorHAnsi"/>
          <w:bCs/>
          <w:sz w:val="24"/>
          <w:szCs w:val="24"/>
        </w:rPr>
        <w:t xml:space="preserve"> </w:t>
      </w:r>
    </w:p>
    <w:p w14:paraId="50C627A3" w14:textId="77777777" w:rsidR="00C52DA3" w:rsidRPr="00941DFA" w:rsidRDefault="00C52DA3" w:rsidP="00C52DA3">
      <w:pPr>
        <w:numPr>
          <w:ilvl w:val="0"/>
          <w:numId w:val="3"/>
        </w:numPr>
        <w:spacing w:after="0" w:line="240" w:lineRule="auto"/>
        <w:contextualSpacing/>
        <w:jc w:val="both"/>
        <w:rPr>
          <w:rFonts w:asciiTheme="majorHAnsi" w:hAnsiTheme="majorHAnsi"/>
          <w:bCs/>
          <w:sz w:val="24"/>
          <w:szCs w:val="24"/>
        </w:rPr>
      </w:pPr>
      <w:r w:rsidRPr="00941DFA">
        <w:rPr>
          <w:rFonts w:asciiTheme="majorHAnsi" w:hAnsiTheme="majorHAnsi"/>
          <w:bCs/>
          <w:sz w:val="24"/>
          <w:szCs w:val="24"/>
        </w:rPr>
        <w:t xml:space="preserve">Records are managed for effective storage and retrieval </w:t>
      </w:r>
      <w:r>
        <w:rPr>
          <w:rFonts w:asciiTheme="majorHAnsi" w:hAnsiTheme="majorHAnsi"/>
          <w:bCs/>
          <w:sz w:val="24"/>
          <w:szCs w:val="24"/>
        </w:rPr>
        <w:t xml:space="preserve">through the records management cycle </w:t>
      </w:r>
      <w:r w:rsidRPr="00941DFA">
        <w:rPr>
          <w:rFonts w:asciiTheme="majorHAnsi" w:hAnsiTheme="majorHAnsi"/>
          <w:bCs/>
          <w:sz w:val="24"/>
          <w:szCs w:val="24"/>
        </w:rPr>
        <w:t>in accordance with the relev</w:t>
      </w:r>
      <w:r w:rsidR="001709E0">
        <w:rPr>
          <w:rFonts w:asciiTheme="majorHAnsi" w:hAnsiTheme="majorHAnsi"/>
          <w:bCs/>
          <w:sz w:val="24"/>
          <w:szCs w:val="24"/>
        </w:rPr>
        <w:t>ant legislation and regulations</w:t>
      </w:r>
      <w:r w:rsidR="00181F59">
        <w:rPr>
          <w:rFonts w:asciiTheme="majorHAnsi" w:hAnsiTheme="majorHAnsi"/>
          <w:bCs/>
          <w:sz w:val="24"/>
          <w:szCs w:val="24"/>
        </w:rPr>
        <w:t>;</w:t>
      </w:r>
    </w:p>
    <w:p w14:paraId="5CEB74C0" w14:textId="77777777" w:rsidR="00D67544" w:rsidRPr="00923031" w:rsidRDefault="00D67544" w:rsidP="00D67544">
      <w:pPr>
        <w:numPr>
          <w:ilvl w:val="0"/>
          <w:numId w:val="3"/>
        </w:numPr>
        <w:spacing w:after="0" w:line="240" w:lineRule="auto"/>
        <w:jc w:val="both"/>
        <w:rPr>
          <w:rFonts w:asciiTheme="majorHAnsi" w:hAnsiTheme="majorHAnsi"/>
          <w:sz w:val="24"/>
          <w:szCs w:val="24"/>
          <w:lang w:val="en-JM"/>
        </w:rPr>
      </w:pPr>
      <w:r w:rsidRPr="00923031">
        <w:rPr>
          <w:rFonts w:asciiTheme="majorHAnsi" w:hAnsiTheme="majorHAnsi"/>
          <w:sz w:val="24"/>
          <w:szCs w:val="24"/>
          <w:lang w:val="en-JM"/>
        </w:rPr>
        <w:lastRenderedPageBreak/>
        <w:t xml:space="preserve">Retention schedules </w:t>
      </w:r>
      <w:r>
        <w:rPr>
          <w:rFonts w:asciiTheme="majorHAnsi" w:hAnsiTheme="majorHAnsi"/>
          <w:sz w:val="24"/>
          <w:szCs w:val="24"/>
          <w:lang w:val="en-JM"/>
        </w:rPr>
        <w:t xml:space="preserve">are </w:t>
      </w:r>
      <w:r w:rsidRPr="00923031">
        <w:rPr>
          <w:rFonts w:asciiTheme="majorHAnsi" w:hAnsiTheme="majorHAnsi"/>
          <w:sz w:val="24"/>
          <w:szCs w:val="24"/>
          <w:lang w:val="en-JM"/>
        </w:rPr>
        <w:t>developed and implemented in keeping with records management standards, legislation, and the Ministry’s records management programme</w:t>
      </w:r>
      <w:r w:rsidR="00181F59">
        <w:rPr>
          <w:rFonts w:asciiTheme="majorHAnsi" w:hAnsiTheme="majorHAnsi"/>
          <w:sz w:val="24"/>
          <w:szCs w:val="24"/>
          <w:lang w:val="en-JM"/>
        </w:rPr>
        <w:t>;</w:t>
      </w:r>
    </w:p>
    <w:p w14:paraId="4FEAD01A" w14:textId="77777777" w:rsidR="00C52DA3" w:rsidRDefault="00C52DA3" w:rsidP="00C52DA3">
      <w:pPr>
        <w:numPr>
          <w:ilvl w:val="0"/>
          <w:numId w:val="3"/>
        </w:numPr>
        <w:spacing w:after="0" w:line="240" w:lineRule="auto"/>
        <w:contextualSpacing/>
        <w:rPr>
          <w:rFonts w:asciiTheme="majorHAnsi" w:hAnsiTheme="majorHAnsi"/>
          <w:bCs/>
          <w:sz w:val="24"/>
          <w:szCs w:val="24"/>
        </w:rPr>
      </w:pPr>
      <w:r>
        <w:rPr>
          <w:rFonts w:asciiTheme="majorHAnsi" w:hAnsiTheme="majorHAnsi"/>
          <w:bCs/>
          <w:sz w:val="24"/>
          <w:szCs w:val="24"/>
        </w:rPr>
        <w:t>All stakeholders trained in the use of the new records management platform</w:t>
      </w:r>
      <w:r w:rsidR="00181F59">
        <w:rPr>
          <w:rFonts w:asciiTheme="majorHAnsi" w:hAnsiTheme="majorHAnsi"/>
          <w:bCs/>
          <w:sz w:val="24"/>
          <w:szCs w:val="24"/>
        </w:rPr>
        <w:t>;</w:t>
      </w:r>
    </w:p>
    <w:p w14:paraId="7E3E53ED" w14:textId="77777777" w:rsidR="00832A93" w:rsidRPr="00B550CA" w:rsidRDefault="00832A93" w:rsidP="00832A93">
      <w:pPr>
        <w:numPr>
          <w:ilvl w:val="0"/>
          <w:numId w:val="3"/>
        </w:numPr>
        <w:spacing w:before="100" w:beforeAutospacing="1" w:after="100" w:afterAutospacing="1" w:line="240" w:lineRule="auto"/>
        <w:rPr>
          <w:rFonts w:asciiTheme="majorHAnsi" w:hAnsiTheme="majorHAnsi"/>
          <w:sz w:val="24"/>
          <w:szCs w:val="24"/>
          <w:lang w:val="en-JM"/>
        </w:rPr>
      </w:pPr>
      <w:r>
        <w:rPr>
          <w:rFonts w:asciiTheme="majorHAnsi" w:hAnsiTheme="majorHAnsi"/>
          <w:sz w:val="24"/>
          <w:szCs w:val="24"/>
          <w:lang w:val="en-JM"/>
        </w:rPr>
        <w:t xml:space="preserve">The </w:t>
      </w:r>
      <w:r w:rsidRPr="00B550CA">
        <w:rPr>
          <w:rFonts w:asciiTheme="majorHAnsi" w:hAnsiTheme="majorHAnsi"/>
          <w:sz w:val="24"/>
          <w:szCs w:val="24"/>
          <w:lang w:val="en-JM"/>
        </w:rPr>
        <w:t xml:space="preserve">AGD’s </w:t>
      </w:r>
      <w:r>
        <w:rPr>
          <w:rFonts w:asciiTheme="majorHAnsi" w:hAnsiTheme="majorHAnsi"/>
          <w:sz w:val="24"/>
          <w:szCs w:val="24"/>
          <w:lang w:val="en-JM"/>
        </w:rPr>
        <w:t>R</w:t>
      </w:r>
      <w:r w:rsidRPr="00B550CA">
        <w:rPr>
          <w:rFonts w:asciiTheme="majorHAnsi" w:hAnsiTheme="majorHAnsi"/>
          <w:sz w:val="24"/>
          <w:szCs w:val="24"/>
          <w:lang w:val="en-JM"/>
        </w:rPr>
        <w:t xml:space="preserve">ecords </w:t>
      </w:r>
      <w:r>
        <w:rPr>
          <w:rFonts w:asciiTheme="majorHAnsi" w:hAnsiTheme="majorHAnsi"/>
          <w:sz w:val="24"/>
          <w:szCs w:val="24"/>
          <w:lang w:val="en-JM"/>
        </w:rPr>
        <w:t>M</w:t>
      </w:r>
      <w:r w:rsidRPr="00B550CA">
        <w:rPr>
          <w:rFonts w:asciiTheme="majorHAnsi" w:hAnsiTheme="majorHAnsi"/>
          <w:sz w:val="24"/>
          <w:szCs w:val="24"/>
          <w:lang w:val="en-JM"/>
        </w:rPr>
        <w:t xml:space="preserve">anagement policies, processes and procedures </w:t>
      </w:r>
      <w:r>
        <w:rPr>
          <w:rFonts w:asciiTheme="majorHAnsi" w:hAnsiTheme="majorHAnsi"/>
          <w:sz w:val="24"/>
          <w:szCs w:val="24"/>
          <w:lang w:val="en-JM"/>
        </w:rPr>
        <w:t xml:space="preserve">are </w:t>
      </w:r>
      <w:r w:rsidRPr="00B550CA">
        <w:rPr>
          <w:rFonts w:asciiTheme="majorHAnsi" w:hAnsiTheme="majorHAnsi"/>
          <w:sz w:val="24"/>
          <w:szCs w:val="24"/>
          <w:lang w:val="en-JM"/>
        </w:rPr>
        <w:t xml:space="preserve"> </w:t>
      </w:r>
      <w:r>
        <w:rPr>
          <w:rFonts w:asciiTheme="majorHAnsi" w:hAnsiTheme="majorHAnsi"/>
          <w:sz w:val="24"/>
          <w:szCs w:val="24"/>
          <w:lang w:val="en-JM"/>
        </w:rPr>
        <w:t xml:space="preserve">compliant with </w:t>
      </w:r>
      <w:r w:rsidRPr="00B550CA">
        <w:rPr>
          <w:rFonts w:asciiTheme="majorHAnsi" w:hAnsiTheme="majorHAnsi"/>
          <w:sz w:val="24"/>
          <w:szCs w:val="24"/>
          <w:lang w:val="en-JM"/>
        </w:rPr>
        <w:t>legislative and regulatory requirements</w:t>
      </w:r>
      <w:r>
        <w:rPr>
          <w:rFonts w:asciiTheme="majorHAnsi" w:hAnsiTheme="majorHAnsi"/>
          <w:sz w:val="24"/>
          <w:szCs w:val="24"/>
          <w:lang w:val="en-JM"/>
        </w:rPr>
        <w:t xml:space="preserve"> </w:t>
      </w:r>
      <w:r w:rsidRPr="00B550CA">
        <w:rPr>
          <w:rFonts w:asciiTheme="majorHAnsi" w:hAnsiTheme="majorHAnsi"/>
          <w:sz w:val="24"/>
          <w:szCs w:val="24"/>
          <w:lang w:val="en-JM"/>
        </w:rPr>
        <w:t xml:space="preserve">laid down by the </w:t>
      </w:r>
      <w:r w:rsidR="00181F59">
        <w:rPr>
          <w:rFonts w:asciiTheme="majorHAnsi" w:hAnsiTheme="majorHAnsi"/>
          <w:sz w:val="24"/>
          <w:szCs w:val="24"/>
          <w:lang w:val="en-JM"/>
        </w:rPr>
        <w:t>Access to</w:t>
      </w:r>
      <w:r w:rsidRPr="00B550CA">
        <w:rPr>
          <w:rFonts w:asciiTheme="majorHAnsi" w:hAnsiTheme="majorHAnsi"/>
          <w:sz w:val="24"/>
          <w:szCs w:val="24"/>
          <w:lang w:val="en-JM"/>
        </w:rPr>
        <w:t xml:space="preserve"> Information Act and other relevant regulations and legislation</w:t>
      </w:r>
      <w:r w:rsidR="00181F59">
        <w:rPr>
          <w:rFonts w:asciiTheme="majorHAnsi" w:hAnsiTheme="majorHAnsi"/>
          <w:sz w:val="24"/>
          <w:szCs w:val="24"/>
          <w:lang w:val="en-JM"/>
        </w:rPr>
        <w:t>;</w:t>
      </w:r>
    </w:p>
    <w:p w14:paraId="3826AD2D" w14:textId="77777777" w:rsidR="00832A93" w:rsidRPr="00B550CA" w:rsidRDefault="00832A93" w:rsidP="00832A93">
      <w:pPr>
        <w:numPr>
          <w:ilvl w:val="0"/>
          <w:numId w:val="3"/>
        </w:numPr>
        <w:spacing w:before="100" w:beforeAutospacing="1" w:after="100" w:afterAutospacing="1" w:line="240" w:lineRule="auto"/>
        <w:rPr>
          <w:rFonts w:asciiTheme="majorHAnsi" w:hAnsiTheme="majorHAnsi"/>
          <w:sz w:val="24"/>
          <w:szCs w:val="24"/>
          <w:lang w:val="en-JM"/>
        </w:rPr>
      </w:pPr>
      <w:r>
        <w:rPr>
          <w:rFonts w:asciiTheme="majorHAnsi" w:hAnsiTheme="majorHAnsi"/>
          <w:sz w:val="24"/>
          <w:szCs w:val="24"/>
          <w:lang w:val="en-JM"/>
        </w:rPr>
        <w:t>T</w:t>
      </w:r>
      <w:r w:rsidRPr="00B550CA">
        <w:rPr>
          <w:rFonts w:asciiTheme="majorHAnsi" w:hAnsiTheme="majorHAnsi"/>
          <w:sz w:val="24"/>
          <w:szCs w:val="24"/>
          <w:lang w:val="en-JM"/>
        </w:rPr>
        <w:t xml:space="preserve">he </w:t>
      </w:r>
      <w:r>
        <w:rPr>
          <w:rFonts w:asciiTheme="majorHAnsi" w:hAnsiTheme="majorHAnsi"/>
          <w:sz w:val="24"/>
          <w:szCs w:val="24"/>
          <w:lang w:val="en-JM"/>
        </w:rPr>
        <w:t>AGD’s R</w:t>
      </w:r>
      <w:r w:rsidRPr="00B550CA">
        <w:rPr>
          <w:rFonts w:asciiTheme="majorHAnsi" w:hAnsiTheme="majorHAnsi"/>
          <w:sz w:val="24"/>
          <w:szCs w:val="24"/>
          <w:lang w:val="en-JM"/>
        </w:rPr>
        <w:t xml:space="preserve">ecords </w:t>
      </w:r>
      <w:r>
        <w:rPr>
          <w:rFonts w:asciiTheme="majorHAnsi" w:hAnsiTheme="majorHAnsi"/>
          <w:sz w:val="24"/>
          <w:szCs w:val="24"/>
          <w:lang w:val="en-JM"/>
        </w:rPr>
        <w:t>M</w:t>
      </w:r>
      <w:r w:rsidRPr="00B550CA">
        <w:rPr>
          <w:rFonts w:asciiTheme="majorHAnsi" w:hAnsiTheme="majorHAnsi"/>
          <w:sz w:val="24"/>
          <w:szCs w:val="24"/>
          <w:lang w:val="en-JM"/>
        </w:rPr>
        <w:t>anagement system</w:t>
      </w:r>
      <w:r>
        <w:rPr>
          <w:rFonts w:asciiTheme="majorHAnsi" w:hAnsiTheme="majorHAnsi"/>
          <w:sz w:val="24"/>
          <w:szCs w:val="24"/>
          <w:lang w:val="en-JM"/>
        </w:rPr>
        <w:t xml:space="preserve"> </w:t>
      </w:r>
      <w:r w:rsidRPr="00B550CA">
        <w:rPr>
          <w:rFonts w:asciiTheme="majorHAnsi" w:hAnsiTheme="majorHAnsi"/>
          <w:sz w:val="24"/>
          <w:szCs w:val="24"/>
          <w:lang w:val="en-JM"/>
        </w:rPr>
        <w:t>protect</w:t>
      </w:r>
      <w:r>
        <w:rPr>
          <w:rFonts w:asciiTheme="majorHAnsi" w:hAnsiTheme="majorHAnsi"/>
          <w:sz w:val="24"/>
          <w:szCs w:val="24"/>
          <w:lang w:val="en-JM"/>
        </w:rPr>
        <w:t>s the interest</w:t>
      </w:r>
      <w:r w:rsidRPr="00B550CA">
        <w:rPr>
          <w:rFonts w:asciiTheme="majorHAnsi" w:hAnsiTheme="majorHAnsi"/>
          <w:sz w:val="24"/>
          <w:szCs w:val="24"/>
          <w:lang w:val="en-JM"/>
        </w:rPr>
        <w:t xml:space="preserve"> of employees, clients and </w:t>
      </w:r>
      <w:r>
        <w:rPr>
          <w:rFonts w:asciiTheme="majorHAnsi" w:hAnsiTheme="majorHAnsi"/>
          <w:sz w:val="24"/>
          <w:szCs w:val="24"/>
          <w:lang w:val="en-JM"/>
        </w:rPr>
        <w:t xml:space="preserve">other </w:t>
      </w:r>
      <w:r w:rsidRPr="00B550CA">
        <w:rPr>
          <w:rFonts w:asciiTheme="majorHAnsi" w:hAnsiTheme="majorHAnsi"/>
          <w:sz w:val="24"/>
          <w:szCs w:val="24"/>
          <w:lang w:val="en-JM"/>
        </w:rPr>
        <w:t>stakeholders</w:t>
      </w:r>
      <w:r w:rsidR="00181F59">
        <w:rPr>
          <w:rFonts w:asciiTheme="majorHAnsi" w:hAnsiTheme="majorHAnsi"/>
          <w:sz w:val="24"/>
          <w:szCs w:val="24"/>
          <w:lang w:val="en-JM"/>
        </w:rPr>
        <w:t>;</w:t>
      </w:r>
    </w:p>
    <w:p w14:paraId="3ECE5769" w14:textId="77777777" w:rsidR="008324F4" w:rsidRDefault="008324F4" w:rsidP="00C52DA3">
      <w:pPr>
        <w:numPr>
          <w:ilvl w:val="0"/>
          <w:numId w:val="3"/>
        </w:numPr>
        <w:spacing w:after="0" w:line="240" w:lineRule="auto"/>
        <w:contextualSpacing/>
        <w:rPr>
          <w:rFonts w:asciiTheme="majorHAnsi" w:hAnsiTheme="majorHAnsi"/>
          <w:bCs/>
          <w:sz w:val="24"/>
          <w:szCs w:val="24"/>
        </w:rPr>
      </w:pPr>
      <w:r>
        <w:rPr>
          <w:rFonts w:asciiTheme="majorHAnsi" w:hAnsiTheme="majorHAnsi"/>
          <w:bCs/>
          <w:sz w:val="24"/>
          <w:szCs w:val="24"/>
        </w:rPr>
        <w:t>Periodic reports produced</w:t>
      </w:r>
      <w:r w:rsidR="00832A93">
        <w:rPr>
          <w:rFonts w:asciiTheme="majorHAnsi" w:hAnsiTheme="majorHAnsi"/>
          <w:bCs/>
          <w:sz w:val="24"/>
          <w:szCs w:val="24"/>
        </w:rPr>
        <w:t xml:space="preserve"> as required, within stipulated timelines</w:t>
      </w:r>
      <w:r w:rsidR="00181F59">
        <w:rPr>
          <w:rFonts w:asciiTheme="majorHAnsi" w:hAnsiTheme="majorHAnsi"/>
          <w:bCs/>
          <w:sz w:val="24"/>
          <w:szCs w:val="24"/>
        </w:rPr>
        <w:t>.</w:t>
      </w:r>
    </w:p>
    <w:p w14:paraId="0CFC3C9A" w14:textId="77777777" w:rsidR="00231896" w:rsidRPr="00B550CA" w:rsidRDefault="00231896" w:rsidP="00231896">
      <w:pPr>
        <w:spacing w:after="0" w:line="240" w:lineRule="auto"/>
        <w:ind w:left="720"/>
        <w:contextualSpacing/>
        <w:jc w:val="both"/>
        <w:rPr>
          <w:rFonts w:asciiTheme="majorHAnsi" w:hAnsiTheme="majorHAnsi"/>
          <w:bCs/>
          <w:sz w:val="24"/>
          <w:szCs w:val="24"/>
        </w:rPr>
      </w:pPr>
    </w:p>
    <w:p w14:paraId="43AD912C" w14:textId="77777777" w:rsidR="00231896" w:rsidRPr="00B550CA" w:rsidRDefault="00231896" w:rsidP="00231896">
      <w:pPr>
        <w:spacing w:after="0" w:line="240" w:lineRule="auto"/>
        <w:ind w:left="360"/>
        <w:jc w:val="both"/>
        <w:rPr>
          <w:rFonts w:asciiTheme="majorHAnsi" w:hAnsiTheme="majorHAnsi"/>
          <w:b/>
          <w:bCs/>
          <w:sz w:val="24"/>
          <w:szCs w:val="24"/>
        </w:rPr>
      </w:pPr>
    </w:p>
    <w:p w14:paraId="74A72BC8" w14:textId="77777777" w:rsidR="00231896" w:rsidRPr="00B550CA" w:rsidRDefault="00231896" w:rsidP="00B550CA">
      <w:pPr>
        <w:numPr>
          <w:ilvl w:val="0"/>
          <w:numId w:val="10"/>
        </w:numPr>
        <w:contextualSpacing/>
        <w:rPr>
          <w:rFonts w:asciiTheme="majorHAnsi" w:hAnsiTheme="majorHAnsi"/>
          <w:b/>
          <w:bCs/>
          <w:caps/>
          <w:sz w:val="24"/>
          <w:szCs w:val="24"/>
        </w:rPr>
      </w:pPr>
      <w:r w:rsidRPr="00B550CA">
        <w:rPr>
          <w:rFonts w:asciiTheme="majorHAnsi" w:hAnsiTheme="majorHAnsi"/>
          <w:b/>
          <w:bCs/>
          <w:caps/>
          <w:sz w:val="24"/>
          <w:szCs w:val="24"/>
        </w:rPr>
        <w:t>Job</w:t>
      </w:r>
      <w:r w:rsidR="00475F3D">
        <w:rPr>
          <w:rFonts w:asciiTheme="majorHAnsi" w:hAnsiTheme="majorHAnsi"/>
          <w:b/>
          <w:bCs/>
          <w:caps/>
          <w:sz w:val="24"/>
          <w:szCs w:val="24"/>
        </w:rPr>
        <w:t xml:space="preserve"> Specification</w:t>
      </w:r>
      <w:r w:rsidRPr="00B550CA">
        <w:rPr>
          <w:rFonts w:asciiTheme="majorHAnsi" w:hAnsiTheme="majorHAnsi"/>
          <w:b/>
          <w:bCs/>
          <w:caps/>
          <w:sz w:val="24"/>
          <w:szCs w:val="24"/>
        </w:rPr>
        <w:t>:</w:t>
      </w:r>
    </w:p>
    <w:p w14:paraId="4C479FF3" w14:textId="77777777" w:rsidR="00231896" w:rsidRPr="00B550CA" w:rsidRDefault="00231896" w:rsidP="00231896">
      <w:pPr>
        <w:ind w:left="1080"/>
        <w:contextualSpacing/>
        <w:rPr>
          <w:rFonts w:asciiTheme="majorHAnsi" w:hAnsiTheme="majorHAnsi"/>
          <w:b/>
          <w:bCs/>
          <w:sz w:val="24"/>
          <w:szCs w:val="24"/>
        </w:rPr>
      </w:pPr>
    </w:p>
    <w:p w14:paraId="72D016B3" w14:textId="77777777" w:rsidR="00231896" w:rsidRPr="00B550CA" w:rsidRDefault="00231896" w:rsidP="006449E6">
      <w:pPr>
        <w:numPr>
          <w:ilvl w:val="1"/>
          <w:numId w:val="10"/>
        </w:numPr>
        <w:spacing w:after="0" w:line="240" w:lineRule="auto"/>
        <w:contextualSpacing/>
        <w:rPr>
          <w:rFonts w:asciiTheme="majorHAnsi" w:hAnsiTheme="majorHAnsi"/>
          <w:b/>
          <w:bCs/>
          <w:sz w:val="24"/>
          <w:szCs w:val="24"/>
        </w:rPr>
      </w:pPr>
      <w:r w:rsidRPr="00B550CA">
        <w:rPr>
          <w:rFonts w:asciiTheme="majorHAnsi" w:hAnsiTheme="majorHAnsi"/>
          <w:b/>
          <w:bCs/>
          <w:sz w:val="24"/>
          <w:szCs w:val="24"/>
        </w:rPr>
        <w:t>Qualification and Training</w:t>
      </w:r>
    </w:p>
    <w:p w14:paraId="3403C0AC" w14:textId="77777777" w:rsidR="00231896" w:rsidRPr="00B550CA" w:rsidRDefault="00231896" w:rsidP="00231896">
      <w:pPr>
        <w:spacing w:after="0" w:line="240" w:lineRule="auto"/>
        <w:ind w:left="360" w:firstLine="720"/>
        <w:rPr>
          <w:rFonts w:asciiTheme="majorHAnsi" w:hAnsiTheme="majorHAnsi"/>
          <w:bCs/>
          <w:sz w:val="24"/>
          <w:szCs w:val="24"/>
        </w:rPr>
      </w:pPr>
    </w:p>
    <w:p w14:paraId="0F0352D7" w14:textId="77777777" w:rsidR="00231896" w:rsidRDefault="00231896" w:rsidP="00231896">
      <w:pPr>
        <w:spacing w:after="0" w:line="240" w:lineRule="auto"/>
        <w:ind w:left="720" w:firstLine="720"/>
        <w:rPr>
          <w:rFonts w:asciiTheme="majorHAnsi" w:hAnsiTheme="majorHAnsi"/>
          <w:bCs/>
          <w:sz w:val="24"/>
          <w:szCs w:val="24"/>
        </w:rPr>
      </w:pPr>
      <w:r w:rsidRPr="00B550CA">
        <w:rPr>
          <w:rFonts w:asciiTheme="majorHAnsi" w:hAnsiTheme="majorHAnsi"/>
          <w:bCs/>
          <w:sz w:val="24"/>
          <w:szCs w:val="24"/>
        </w:rPr>
        <w:t>Essential:</w:t>
      </w:r>
    </w:p>
    <w:p w14:paraId="0D8DB91B" w14:textId="77777777" w:rsidR="00B263BA" w:rsidRPr="00B550CA" w:rsidRDefault="00B263BA" w:rsidP="00231896">
      <w:pPr>
        <w:spacing w:after="0" w:line="240" w:lineRule="auto"/>
        <w:ind w:left="720" w:firstLine="720"/>
        <w:rPr>
          <w:rFonts w:asciiTheme="majorHAnsi" w:hAnsiTheme="majorHAnsi"/>
          <w:bCs/>
          <w:sz w:val="24"/>
          <w:szCs w:val="24"/>
        </w:rPr>
      </w:pPr>
    </w:p>
    <w:p w14:paraId="110300BA" w14:textId="77777777" w:rsidR="00494617" w:rsidRPr="00063778" w:rsidRDefault="00494617" w:rsidP="00494617">
      <w:pPr>
        <w:numPr>
          <w:ilvl w:val="0"/>
          <w:numId w:val="4"/>
        </w:numPr>
        <w:spacing w:after="0" w:line="240" w:lineRule="auto"/>
        <w:ind w:left="1800"/>
        <w:jc w:val="both"/>
        <w:rPr>
          <w:rFonts w:asciiTheme="majorHAnsi" w:hAnsiTheme="majorHAnsi"/>
          <w:bCs/>
          <w:sz w:val="24"/>
          <w:szCs w:val="24"/>
        </w:rPr>
      </w:pPr>
      <w:r w:rsidRPr="00B550CA">
        <w:rPr>
          <w:rFonts w:asciiTheme="majorHAnsi" w:hAnsiTheme="majorHAnsi"/>
          <w:bCs/>
          <w:sz w:val="24"/>
          <w:szCs w:val="24"/>
        </w:rPr>
        <w:t xml:space="preserve">A </w:t>
      </w:r>
      <w:r>
        <w:rPr>
          <w:rFonts w:asciiTheme="majorHAnsi" w:hAnsiTheme="majorHAnsi"/>
          <w:bCs/>
          <w:sz w:val="24"/>
          <w:szCs w:val="24"/>
        </w:rPr>
        <w:t>Bachelor’s</w:t>
      </w:r>
      <w:r w:rsidRPr="00B550CA">
        <w:rPr>
          <w:rFonts w:asciiTheme="majorHAnsi" w:hAnsiTheme="majorHAnsi"/>
          <w:bCs/>
          <w:sz w:val="24"/>
          <w:szCs w:val="24"/>
        </w:rPr>
        <w:t xml:space="preserve"> degree in </w:t>
      </w:r>
      <w:r>
        <w:rPr>
          <w:rFonts w:asciiTheme="majorHAnsi" w:hAnsiTheme="majorHAnsi"/>
          <w:bCs/>
          <w:sz w:val="24"/>
          <w:szCs w:val="24"/>
        </w:rPr>
        <w:t xml:space="preserve">Library, Archival Studies or </w:t>
      </w:r>
      <w:r w:rsidRPr="00B550CA">
        <w:rPr>
          <w:rFonts w:asciiTheme="majorHAnsi" w:hAnsiTheme="majorHAnsi"/>
          <w:bCs/>
          <w:sz w:val="24"/>
          <w:szCs w:val="24"/>
        </w:rPr>
        <w:t>Social Science from a recognized institution</w:t>
      </w:r>
      <w:r w:rsidR="00BD3333">
        <w:rPr>
          <w:rFonts w:asciiTheme="majorHAnsi" w:hAnsiTheme="majorHAnsi"/>
          <w:bCs/>
          <w:sz w:val="24"/>
          <w:szCs w:val="24"/>
        </w:rPr>
        <w:t>.</w:t>
      </w:r>
      <w:r w:rsidRPr="00B550CA">
        <w:rPr>
          <w:rFonts w:asciiTheme="majorHAnsi" w:hAnsiTheme="majorHAnsi"/>
          <w:bCs/>
          <w:sz w:val="24"/>
          <w:szCs w:val="24"/>
        </w:rPr>
        <w:t xml:space="preserve"> </w:t>
      </w:r>
    </w:p>
    <w:p w14:paraId="3B3F90B9" w14:textId="77777777" w:rsidR="00494617" w:rsidRDefault="00494617" w:rsidP="00494617">
      <w:pPr>
        <w:spacing w:after="0" w:line="240" w:lineRule="auto"/>
        <w:ind w:left="5040"/>
        <w:jc w:val="both"/>
        <w:rPr>
          <w:rFonts w:asciiTheme="majorHAnsi" w:hAnsiTheme="majorHAnsi"/>
          <w:bCs/>
          <w:sz w:val="24"/>
          <w:szCs w:val="24"/>
        </w:rPr>
      </w:pPr>
      <w:r>
        <w:rPr>
          <w:rFonts w:asciiTheme="majorHAnsi" w:hAnsiTheme="majorHAnsi"/>
          <w:bCs/>
          <w:sz w:val="24"/>
          <w:szCs w:val="24"/>
        </w:rPr>
        <w:t>OR</w:t>
      </w:r>
    </w:p>
    <w:p w14:paraId="109FE90B" w14:textId="77777777" w:rsidR="00494617" w:rsidRDefault="00494617" w:rsidP="00494617">
      <w:pPr>
        <w:spacing w:after="0" w:line="240" w:lineRule="auto"/>
        <w:ind w:left="5040"/>
        <w:jc w:val="both"/>
        <w:rPr>
          <w:rFonts w:asciiTheme="majorHAnsi" w:hAnsiTheme="majorHAnsi"/>
          <w:bCs/>
          <w:sz w:val="24"/>
          <w:szCs w:val="24"/>
        </w:rPr>
      </w:pPr>
    </w:p>
    <w:p w14:paraId="61BC0AAF" w14:textId="77777777" w:rsidR="00494617" w:rsidRDefault="00494617" w:rsidP="00494617">
      <w:pPr>
        <w:numPr>
          <w:ilvl w:val="0"/>
          <w:numId w:val="4"/>
        </w:numPr>
        <w:spacing w:after="0" w:line="240" w:lineRule="auto"/>
        <w:ind w:left="1800"/>
        <w:jc w:val="both"/>
        <w:rPr>
          <w:rFonts w:asciiTheme="majorHAnsi" w:hAnsiTheme="majorHAnsi"/>
          <w:bCs/>
          <w:sz w:val="24"/>
          <w:szCs w:val="24"/>
        </w:rPr>
      </w:pPr>
      <w:r>
        <w:rPr>
          <w:rFonts w:asciiTheme="majorHAnsi" w:hAnsiTheme="majorHAnsi"/>
          <w:bCs/>
          <w:sz w:val="24"/>
          <w:szCs w:val="24"/>
        </w:rPr>
        <w:t xml:space="preserve">Any </w:t>
      </w:r>
      <w:r w:rsidR="00BD3333">
        <w:rPr>
          <w:rFonts w:asciiTheme="majorHAnsi" w:hAnsiTheme="majorHAnsi"/>
          <w:bCs/>
          <w:sz w:val="24"/>
          <w:szCs w:val="24"/>
        </w:rPr>
        <w:t xml:space="preserve">other </w:t>
      </w:r>
      <w:r>
        <w:rPr>
          <w:rFonts w:asciiTheme="majorHAnsi" w:hAnsiTheme="majorHAnsi"/>
          <w:bCs/>
          <w:sz w:val="24"/>
          <w:szCs w:val="24"/>
        </w:rPr>
        <w:t>combination of training and experience that would yield the necessary skills needed at this level.</w:t>
      </w:r>
    </w:p>
    <w:p w14:paraId="05F2C48D" w14:textId="77777777" w:rsidR="00231896" w:rsidRPr="00B550CA" w:rsidRDefault="00231896" w:rsidP="00BD3333">
      <w:pPr>
        <w:spacing w:after="0" w:line="240" w:lineRule="auto"/>
        <w:jc w:val="both"/>
        <w:rPr>
          <w:rFonts w:asciiTheme="majorHAnsi" w:hAnsiTheme="majorHAnsi"/>
          <w:sz w:val="24"/>
          <w:szCs w:val="24"/>
          <w:lang w:val="en-JM"/>
        </w:rPr>
      </w:pPr>
    </w:p>
    <w:p w14:paraId="4D6B1B0E" w14:textId="77777777" w:rsidR="00231896" w:rsidRDefault="00231896" w:rsidP="00231896">
      <w:pPr>
        <w:spacing w:after="0" w:line="240" w:lineRule="auto"/>
        <w:ind w:left="1440"/>
        <w:rPr>
          <w:rFonts w:asciiTheme="majorHAnsi" w:hAnsiTheme="majorHAnsi"/>
          <w:bCs/>
          <w:sz w:val="24"/>
          <w:szCs w:val="24"/>
        </w:rPr>
      </w:pPr>
      <w:r w:rsidRPr="00B550CA">
        <w:rPr>
          <w:rFonts w:asciiTheme="majorHAnsi" w:hAnsiTheme="majorHAnsi"/>
          <w:bCs/>
          <w:sz w:val="24"/>
          <w:szCs w:val="24"/>
        </w:rPr>
        <w:t>Desirable:</w:t>
      </w:r>
    </w:p>
    <w:p w14:paraId="20F9CD04" w14:textId="77777777" w:rsidR="00B263BA" w:rsidRPr="00B550CA" w:rsidRDefault="00B263BA" w:rsidP="00231896">
      <w:pPr>
        <w:spacing w:after="0" w:line="240" w:lineRule="auto"/>
        <w:ind w:left="1440"/>
        <w:rPr>
          <w:rFonts w:asciiTheme="majorHAnsi" w:hAnsiTheme="majorHAnsi"/>
          <w:bCs/>
          <w:sz w:val="24"/>
          <w:szCs w:val="24"/>
        </w:rPr>
      </w:pPr>
    </w:p>
    <w:p w14:paraId="2A3ADFA2" w14:textId="77777777" w:rsidR="00494617" w:rsidRPr="00B550CA" w:rsidRDefault="00494617" w:rsidP="00494617">
      <w:pPr>
        <w:numPr>
          <w:ilvl w:val="1"/>
          <w:numId w:val="12"/>
        </w:numPr>
        <w:spacing w:after="0" w:line="240" w:lineRule="auto"/>
        <w:ind w:left="1800"/>
        <w:jc w:val="both"/>
        <w:rPr>
          <w:rFonts w:asciiTheme="majorHAnsi" w:hAnsiTheme="majorHAnsi"/>
          <w:sz w:val="24"/>
          <w:szCs w:val="24"/>
          <w:lang w:val="en-JM"/>
        </w:rPr>
      </w:pPr>
      <w:r w:rsidRPr="00B550CA">
        <w:rPr>
          <w:rFonts w:asciiTheme="majorHAnsi" w:hAnsiTheme="majorHAnsi"/>
          <w:sz w:val="24"/>
          <w:szCs w:val="24"/>
          <w:lang w:val="en-JM"/>
        </w:rPr>
        <w:t>Certificate/Diploma in Records Management from a recognized institution</w:t>
      </w:r>
      <w:r>
        <w:rPr>
          <w:rFonts w:asciiTheme="majorHAnsi" w:hAnsiTheme="majorHAnsi"/>
          <w:sz w:val="24"/>
          <w:szCs w:val="24"/>
          <w:lang w:val="en-JM"/>
        </w:rPr>
        <w:t>.</w:t>
      </w:r>
      <w:r w:rsidRPr="00B550CA">
        <w:rPr>
          <w:rFonts w:asciiTheme="majorHAnsi" w:hAnsiTheme="majorHAnsi"/>
          <w:sz w:val="24"/>
          <w:szCs w:val="24"/>
          <w:lang w:val="en-JM"/>
        </w:rPr>
        <w:t xml:space="preserve"> </w:t>
      </w:r>
    </w:p>
    <w:p w14:paraId="2FA200C6" w14:textId="77777777" w:rsidR="00494617" w:rsidRPr="00494617" w:rsidRDefault="00494617" w:rsidP="00494617">
      <w:pPr>
        <w:numPr>
          <w:ilvl w:val="1"/>
          <w:numId w:val="5"/>
        </w:numPr>
        <w:spacing w:after="0" w:line="240" w:lineRule="auto"/>
        <w:ind w:left="1800"/>
        <w:jc w:val="both"/>
        <w:rPr>
          <w:rFonts w:asciiTheme="majorHAnsi" w:hAnsiTheme="majorHAnsi"/>
          <w:bCs/>
          <w:sz w:val="24"/>
          <w:szCs w:val="24"/>
        </w:rPr>
      </w:pPr>
      <w:r w:rsidRPr="00B550CA">
        <w:rPr>
          <w:rFonts w:asciiTheme="majorHAnsi" w:hAnsiTheme="majorHAnsi"/>
          <w:sz w:val="24"/>
          <w:szCs w:val="24"/>
          <w:lang w:val="en-JM"/>
        </w:rPr>
        <w:t>Formal training in Records Management</w:t>
      </w:r>
      <w:r>
        <w:rPr>
          <w:rFonts w:asciiTheme="majorHAnsi" w:hAnsiTheme="majorHAnsi"/>
          <w:sz w:val="24"/>
          <w:szCs w:val="24"/>
          <w:lang w:val="en-JM"/>
        </w:rPr>
        <w:t xml:space="preserve">, </w:t>
      </w:r>
      <w:r w:rsidRPr="00677521">
        <w:rPr>
          <w:rFonts w:asciiTheme="majorHAnsi" w:hAnsiTheme="majorHAnsi"/>
          <w:sz w:val="24"/>
          <w:szCs w:val="24"/>
          <w:lang w:val="en-JM"/>
        </w:rPr>
        <w:t>Archival Procedures</w:t>
      </w:r>
      <w:r>
        <w:rPr>
          <w:rFonts w:asciiTheme="majorHAnsi" w:hAnsiTheme="majorHAnsi"/>
          <w:sz w:val="24"/>
          <w:szCs w:val="24"/>
          <w:lang w:val="en-JM"/>
        </w:rPr>
        <w:t xml:space="preserve"> and Information S</w:t>
      </w:r>
      <w:r w:rsidRPr="00B550CA">
        <w:rPr>
          <w:rFonts w:asciiTheme="majorHAnsi" w:hAnsiTheme="majorHAnsi"/>
          <w:sz w:val="24"/>
          <w:szCs w:val="24"/>
          <w:lang w:val="en-JM"/>
        </w:rPr>
        <w:t>ystems, Procedures and Practices and automated technologies as it relates to Records Management</w:t>
      </w:r>
      <w:r>
        <w:rPr>
          <w:rFonts w:asciiTheme="majorHAnsi" w:hAnsiTheme="majorHAnsi"/>
          <w:sz w:val="24"/>
          <w:szCs w:val="24"/>
          <w:lang w:val="en-JM"/>
        </w:rPr>
        <w:t>.</w:t>
      </w:r>
    </w:p>
    <w:p w14:paraId="75048B3C" w14:textId="77777777" w:rsidR="00494617" w:rsidRPr="00494617" w:rsidRDefault="00494617" w:rsidP="00BD3333">
      <w:pPr>
        <w:spacing w:after="0" w:line="240" w:lineRule="auto"/>
        <w:jc w:val="both"/>
        <w:rPr>
          <w:rFonts w:asciiTheme="majorHAnsi" w:hAnsiTheme="majorHAnsi"/>
          <w:bCs/>
          <w:sz w:val="24"/>
          <w:szCs w:val="24"/>
        </w:rPr>
      </w:pPr>
    </w:p>
    <w:p w14:paraId="4A5E7ECC" w14:textId="77777777" w:rsidR="00231896" w:rsidRPr="00B550CA" w:rsidRDefault="00231896" w:rsidP="00B550CA">
      <w:pPr>
        <w:numPr>
          <w:ilvl w:val="0"/>
          <w:numId w:val="11"/>
        </w:numPr>
        <w:spacing w:after="0" w:line="240" w:lineRule="auto"/>
        <w:contextualSpacing/>
        <w:rPr>
          <w:rFonts w:asciiTheme="majorHAnsi" w:hAnsiTheme="majorHAnsi"/>
          <w:b/>
          <w:bCs/>
          <w:sz w:val="24"/>
          <w:szCs w:val="24"/>
        </w:rPr>
      </w:pPr>
      <w:r w:rsidRPr="00B550CA">
        <w:rPr>
          <w:rFonts w:asciiTheme="majorHAnsi" w:hAnsiTheme="majorHAnsi"/>
          <w:b/>
          <w:bCs/>
          <w:sz w:val="24"/>
          <w:szCs w:val="24"/>
        </w:rPr>
        <w:t xml:space="preserve">Essential Experience </w:t>
      </w:r>
      <w:r w:rsidR="00BD3333" w:rsidRPr="00B550CA">
        <w:rPr>
          <w:rFonts w:asciiTheme="majorHAnsi" w:hAnsiTheme="majorHAnsi"/>
          <w:b/>
          <w:bCs/>
          <w:sz w:val="24"/>
          <w:szCs w:val="24"/>
        </w:rPr>
        <w:t>and Knowledge</w:t>
      </w:r>
      <w:r w:rsidRPr="00B550CA">
        <w:rPr>
          <w:rFonts w:asciiTheme="majorHAnsi" w:hAnsiTheme="majorHAnsi"/>
          <w:b/>
          <w:bCs/>
          <w:sz w:val="24"/>
          <w:szCs w:val="24"/>
        </w:rPr>
        <w:t xml:space="preserve"> </w:t>
      </w:r>
    </w:p>
    <w:p w14:paraId="263337A5" w14:textId="77777777" w:rsidR="00231896" w:rsidRPr="00B550CA" w:rsidRDefault="00231896" w:rsidP="00231896">
      <w:pPr>
        <w:spacing w:after="0" w:line="240" w:lineRule="auto"/>
        <w:ind w:left="1080"/>
        <w:contextualSpacing/>
        <w:rPr>
          <w:rFonts w:asciiTheme="majorHAnsi" w:hAnsiTheme="majorHAnsi"/>
          <w:b/>
          <w:bCs/>
          <w:sz w:val="24"/>
          <w:szCs w:val="24"/>
        </w:rPr>
      </w:pPr>
    </w:p>
    <w:p w14:paraId="15EA7F20" w14:textId="77777777" w:rsidR="00494617" w:rsidRPr="00494617" w:rsidRDefault="00494617" w:rsidP="00494617">
      <w:pPr>
        <w:numPr>
          <w:ilvl w:val="1"/>
          <w:numId w:val="13"/>
        </w:numPr>
        <w:spacing w:after="0" w:line="240" w:lineRule="auto"/>
        <w:jc w:val="both"/>
        <w:rPr>
          <w:rFonts w:asciiTheme="majorHAnsi" w:hAnsiTheme="majorHAnsi"/>
          <w:sz w:val="24"/>
          <w:szCs w:val="24"/>
          <w:lang w:val="en-JM"/>
        </w:rPr>
      </w:pPr>
      <w:r w:rsidRPr="00494617">
        <w:rPr>
          <w:rFonts w:asciiTheme="majorHAnsi" w:hAnsiTheme="majorHAnsi"/>
          <w:sz w:val="24"/>
          <w:szCs w:val="24"/>
          <w:lang w:val="en-JM"/>
        </w:rPr>
        <w:t>At least 5 years’ related experience with at least 3 years in a supervisory capacity</w:t>
      </w:r>
      <w:r w:rsidR="004A085E">
        <w:rPr>
          <w:rFonts w:asciiTheme="majorHAnsi" w:hAnsiTheme="majorHAnsi"/>
          <w:sz w:val="24"/>
          <w:szCs w:val="24"/>
          <w:lang w:val="en-JM"/>
        </w:rPr>
        <w:t>.</w:t>
      </w:r>
    </w:p>
    <w:p w14:paraId="601B9B5B" w14:textId="77777777" w:rsidR="00231896" w:rsidRDefault="00231896" w:rsidP="00B550CA">
      <w:pPr>
        <w:numPr>
          <w:ilvl w:val="1"/>
          <w:numId w:val="13"/>
        </w:numPr>
        <w:spacing w:after="0" w:line="240" w:lineRule="auto"/>
        <w:jc w:val="both"/>
        <w:rPr>
          <w:rFonts w:asciiTheme="majorHAnsi" w:hAnsiTheme="majorHAnsi"/>
          <w:bCs/>
          <w:sz w:val="24"/>
          <w:szCs w:val="24"/>
        </w:rPr>
      </w:pPr>
      <w:r w:rsidRPr="00B550CA">
        <w:rPr>
          <w:rFonts w:asciiTheme="majorHAnsi" w:hAnsiTheme="majorHAnsi"/>
          <w:bCs/>
          <w:sz w:val="24"/>
          <w:szCs w:val="24"/>
        </w:rPr>
        <w:t>Knowledge of the various guiding Acts and Regulations including the Access to Information Act</w:t>
      </w:r>
      <w:r w:rsidR="00494617">
        <w:rPr>
          <w:rFonts w:asciiTheme="majorHAnsi" w:hAnsiTheme="majorHAnsi"/>
          <w:bCs/>
          <w:sz w:val="24"/>
          <w:szCs w:val="24"/>
        </w:rPr>
        <w:t>.</w:t>
      </w:r>
    </w:p>
    <w:p w14:paraId="1E23DCC2" w14:textId="77777777" w:rsidR="0095031F" w:rsidRDefault="0095031F" w:rsidP="00B550CA">
      <w:pPr>
        <w:numPr>
          <w:ilvl w:val="1"/>
          <w:numId w:val="13"/>
        </w:numPr>
        <w:spacing w:after="0" w:line="240" w:lineRule="auto"/>
        <w:jc w:val="both"/>
        <w:rPr>
          <w:rFonts w:asciiTheme="majorHAnsi" w:hAnsiTheme="majorHAnsi"/>
          <w:bCs/>
          <w:sz w:val="24"/>
          <w:szCs w:val="24"/>
        </w:rPr>
      </w:pPr>
      <w:r>
        <w:rPr>
          <w:rFonts w:asciiTheme="majorHAnsi" w:hAnsiTheme="majorHAnsi"/>
          <w:bCs/>
          <w:sz w:val="24"/>
          <w:szCs w:val="24"/>
        </w:rPr>
        <w:t>Experience with</w:t>
      </w:r>
      <w:r w:rsidR="005450F3">
        <w:rPr>
          <w:rFonts w:asciiTheme="majorHAnsi" w:hAnsiTheme="majorHAnsi"/>
          <w:bCs/>
          <w:sz w:val="24"/>
          <w:szCs w:val="24"/>
        </w:rPr>
        <w:t xml:space="preserve"> </w:t>
      </w:r>
      <w:r>
        <w:rPr>
          <w:rFonts w:asciiTheme="majorHAnsi" w:hAnsiTheme="majorHAnsi"/>
          <w:bCs/>
          <w:sz w:val="24"/>
          <w:szCs w:val="24"/>
        </w:rPr>
        <w:t xml:space="preserve">automated </w:t>
      </w:r>
      <w:r w:rsidR="005450F3">
        <w:rPr>
          <w:rFonts w:asciiTheme="majorHAnsi" w:hAnsiTheme="majorHAnsi"/>
          <w:bCs/>
          <w:sz w:val="24"/>
          <w:szCs w:val="24"/>
        </w:rPr>
        <w:t xml:space="preserve">and IT enabled records management, and </w:t>
      </w:r>
      <w:r w:rsidR="00494617">
        <w:rPr>
          <w:rFonts w:asciiTheme="majorHAnsi" w:hAnsiTheme="majorHAnsi"/>
          <w:bCs/>
          <w:sz w:val="24"/>
          <w:szCs w:val="24"/>
        </w:rPr>
        <w:t>computer i</w:t>
      </w:r>
      <w:r w:rsidR="005450F3">
        <w:rPr>
          <w:rFonts w:asciiTheme="majorHAnsi" w:hAnsiTheme="majorHAnsi"/>
          <w:bCs/>
          <w:sz w:val="24"/>
          <w:szCs w:val="24"/>
        </w:rPr>
        <w:t>nformation management systems</w:t>
      </w:r>
      <w:r w:rsidR="00494617">
        <w:rPr>
          <w:rFonts w:asciiTheme="majorHAnsi" w:hAnsiTheme="majorHAnsi"/>
          <w:bCs/>
          <w:sz w:val="24"/>
          <w:szCs w:val="24"/>
        </w:rPr>
        <w:t>.</w:t>
      </w:r>
    </w:p>
    <w:p w14:paraId="60D8CB20" w14:textId="77777777" w:rsidR="00231896" w:rsidRPr="00B550CA" w:rsidRDefault="00231896" w:rsidP="00231896">
      <w:pPr>
        <w:spacing w:after="0" w:line="240" w:lineRule="auto"/>
        <w:ind w:left="1080"/>
        <w:contextualSpacing/>
        <w:rPr>
          <w:rFonts w:asciiTheme="majorHAnsi" w:hAnsiTheme="majorHAnsi"/>
          <w:b/>
          <w:bCs/>
          <w:sz w:val="24"/>
          <w:szCs w:val="24"/>
        </w:rPr>
      </w:pPr>
    </w:p>
    <w:p w14:paraId="77F583DB" w14:textId="77777777" w:rsidR="00BD3333" w:rsidRDefault="008A0E53" w:rsidP="00BD3333">
      <w:pPr>
        <w:pStyle w:val="ListParagraph"/>
        <w:numPr>
          <w:ilvl w:val="0"/>
          <w:numId w:val="29"/>
        </w:numPr>
        <w:jc w:val="both"/>
        <w:rPr>
          <w:rFonts w:asciiTheme="majorHAnsi" w:hAnsiTheme="majorHAnsi"/>
          <w:b/>
          <w:bCs/>
          <w:sz w:val="24"/>
          <w:szCs w:val="24"/>
          <w:lang w:val="en-US"/>
        </w:rPr>
      </w:pPr>
      <w:r w:rsidRPr="006B79C9">
        <w:rPr>
          <w:rFonts w:asciiTheme="majorHAnsi" w:hAnsiTheme="majorHAnsi"/>
          <w:b/>
          <w:bCs/>
          <w:sz w:val="24"/>
          <w:szCs w:val="24"/>
          <w:lang w:val="en-US"/>
        </w:rPr>
        <w:t xml:space="preserve">Competencies  </w:t>
      </w:r>
    </w:p>
    <w:p w14:paraId="20D064B8" w14:textId="77777777" w:rsidR="00BD3333" w:rsidRPr="00BD3333" w:rsidRDefault="00BD3333" w:rsidP="00BD3333">
      <w:pPr>
        <w:pStyle w:val="ListParagraph"/>
        <w:ind w:left="1080"/>
        <w:jc w:val="both"/>
        <w:rPr>
          <w:rFonts w:asciiTheme="majorHAnsi" w:hAnsiTheme="majorHAnsi"/>
          <w:b/>
          <w:bCs/>
          <w:sz w:val="24"/>
          <w:szCs w:val="24"/>
          <w:lang w:val="en-US"/>
        </w:rPr>
      </w:pPr>
      <w:r w:rsidRPr="00BD3333">
        <w:rPr>
          <w:rFonts w:ascii="Cambria" w:hAnsi="Cambria"/>
          <w:bCs/>
          <w:sz w:val="24"/>
          <w:szCs w:val="24"/>
          <w:lang w:val="en-US"/>
        </w:rPr>
        <w:lastRenderedPageBreak/>
        <w:t xml:space="preserve">The incumbent is a senior public servant who represents the Government at all times. The incumbent is expected to participate in managing the Department, and to </w:t>
      </w:r>
      <w:r w:rsidRPr="00BD3333">
        <w:rPr>
          <w:rFonts w:ascii="Cambria" w:hAnsi="Cambria"/>
          <w:bCs/>
          <w:sz w:val="24"/>
          <w:szCs w:val="24"/>
        </w:rPr>
        <w:t>lead a team of professionals in realizing the goals and objectives of the Department,</w:t>
      </w:r>
      <w:r w:rsidRPr="00BD3333">
        <w:rPr>
          <w:rFonts w:ascii="Cambria" w:hAnsi="Cambria"/>
          <w:bCs/>
          <w:sz w:val="24"/>
          <w:szCs w:val="24"/>
          <w:lang w:val="en-US"/>
        </w:rPr>
        <w:t xml:space="preserve"> in a highly dynamic environment.  The following competencies are required for the effective performance of this job:</w:t>
      </w:r>
    </w:p>
    <w:p w14:paraId="75B49991" w14:textId="77777777" w:rsidR="00BD3333" w:rsidRPr="00746881" w:rsidRDefault="00BD3333" w:rsidP="00BD3333">
      <w:pPr>
        <w:spacing w:after="0" w:line="240" w:lineRule="auto"/>
        <w:ind w:left="720"/>
        <w:contextualSpacing/>
        <w:rPr>
          <w:rFonts w:ascii="Cambria" w:hAnsi="Cambria"/>
          <w:b/>
          <w:bCs/>
          <w:sz w:val="24"/>
          <w:szCs w:val="24"/>
          <w:lang w:val="en-US"/>
        </w:rPr>
      </w:pPr>
      <w:bookmarkStart w:id="1" w:name="_Hlk99362563"/>
      <w:r>
        <w:rPr>
          <w:rFonts w:ascii="Cambria" w:hAnsi="Cambria"/>
          <w:b/>
          <w:bCs/>
          <w:sz w:val="24"/>
          <w:szCs w:val="24"/>
          <w:lang w:val="en-US"/>
        </w:rPr>
        <w:t xml:space="preserve">Core Competencies </w:t>
      </w:r>
    </w:p>
    <w:bookmarkEnd w:id="1"/>
    <w:p w14:paraId="2C744EC1" w14:textId="77777777" w:rsidR="00BD3333" w:rsidRDefault="00BD3333" w:rsidP="00BD3333">
      <w:pPr>
        <w:numPr>
          <w:ilvl w:val="0"/>
          <w:numId w:val="6"/>
        </w:numPr>
        <w:spacing w:before="60" w:after="60" w:line="240" w:lineRule="auto"/>
        <w:ind w:left="1440"/>
        <w:jc w:val="both"/>
        <w:rPr>
          <w:rFonts w:ascii="Cambria" w:hAnsi="Cambria"/>
          <w:bCs/>
          <w:sz w:val="24"/>
          <w:szCs w:val="24"/>
          <w:lang w:val="en-US"/>
        </w:rPr>
      </w:pPr>
      <w:r w:rsidRPr="009B7CE6">
        <w:rPr>
          <w:rFonts w:ascii="Cambria" w:hAnsi="Cambria"/>
          <w:bCs/>
          <w:sz w:val="24"/>
          <w:szCs w:val="24"/>
          <w:lang w:val="en-US"/>
        </w:rPr>
        <w:t>Oral and Written Communication</w:t>
      </w:r>
      <w:r>
        <w:rPr>
          <w:rFonts w:ascii="Cambria" w:hAnsi="Cambria"/>
          <w:bCs/>
          <w:sz w:val="24"/>
          <w:szCs w:val="24"/>
          <w:lang w:val="en-US"/>
        </w:rPr>
        <w:t xml:space="preserve"> Skills</w:t>
      </w:r>
    </w:p>
    <w:p w14:paraId="04FE1E5B" w14:textId="77777777" w:rsidR="00BD3333" w:rsidRPr="009B7CE6" w:rsidRDefault="00BD3333" w:rsidP="00BD3333">
      <w:pPr>
        <w:numPr>
          <w:ilvl w:val="0"/>
          <w:numId w:val="6"/>
        </w:numPr>
        <w:spacing w:before="60" w:after="60" w:line="240" w:lineRule="auto"/>
        <w:ind w:left="1440"/>
        <w:jc w:val="both"/>
        <w:rPr>
          <w:rFonts w:ascii="Cambria" w:hAnsi="Cambria"/>
          <w:bCs/>
          <w:sz w:val="24"/>
          <w:szCs w:val="24"/>
          <w:lang w:val="en-US"/>
        </w:rPr>
      </w:pPr>
      <w:r>
        <w:rPr>
          <w:rFonts w:ascii="Cambria" w:hAnsi="Cambria"/>
          <w:bCs/>
          <w:sz w:val="24"/>
          <w:szCs w:val="24"/>
          <w:lang w:val="en-US"/>
        </w:rPr>
        <w:t>Problem Solving and Analytical Skills</w:t>
      </w:r>
    </w:p>
    <w:p w14:paraId="23DF2D2D" w14:textId="77777777" w:rsidR="00BD3333" w:rsidRPr="009B7CE6" w:rsidRDefault="00BD3333" w:rsidP="00BD3333">
      <w:pPr>
        <w:numPr>
          <w:ilvl w:val="0"/>
          <w:numId w:val="6"/>
        </w:numPr>
        <w:spacing w:before="60" w:after="60" w:line="240" w:lineRule="auto"/>
        <w:ind w:left="1440"/>
        <w:jc w:val="both"/>
        <w:rPr>
          <w:rFonts w:ascii="Cambria" w:hAnsi="Cambria"/>
          <w:bCs/>
          <w:sz w:val="24"/>
          <w:szCs w:val="24"/>
          <w:lang w:val="en-US"/>
        </w:rPr>
      </w:pPr>
      <w:r>
        <w:rPr>
          <w:rFonts w:ascii="Cambria" w:hAnsi="Cambria"/>
          <w:bCs/>
          <w:sz w:val="24"/>
          <w:szCs w:val="24"/>
          <w:lang w:val="en-US"/>
        </w:rPr>
        <w:t>Customer Focus</w:t>
      </w:r>
    </w:p>
    <w:p w14:paraId="43D4DFF4" w14:textId="77777777" w:rsidR="00BD3333" w:rsidRPr="009B7CE6" w:rsidRDefault="00BD3333" w:rsidP="00BD3333">
      <w:pPr>
        <w:numPr>
          <w:ilvl w:val="0"/>
          <w:numId w:val="6"/>
        </w:numPr>
        <w:spacing w:before="60" w:after="60" w:line="240" w:lineRule="auto"/>
        <w:ind w:left="1440"/>
        <w:jc w:val="both"/>
        <w:rPr>
          <w:rFonts w:ascii="Cambria" w:hAnsi="Cambria"/>
          <w:bCs/>
          <w:sz w:val="24"/>
          <w:szCs w:val="24"/>
          <w:lang w:val="en-US"/>
        </w:rPr>
      </w:pPr>
      <w:r>
        <w:rPr>
          <w:rFonts w:ascii="Cambria" w:hAnsi="Cambria"/>
          <w:bCs/>
          <w:sz w:val="24"/>
          <w:szCs w:val="24"/>
          <w:lang w:val="en-US"/>
        </w:rPr>
        <w:t xml:space="preserve">Results </w:t>
      </w:r>
      <w:r w:rsidRPr="009B7CE6">
        <w:rPr>
          <w:rFonts w:ascii="Cambria" w:hAnsi="Cambria"/>
          <w:bCs/>
          <w:sz w:val="24"/>
          <w:szCs w:val="24"/>
          <w:lang w:val="en-US"/>
        </w:rPr>
        <w:t>Focus</w:t>
      </w:r>
    </w:p>
    <w:p w14:paraId="58A06DDA" w14:textId="77777777" w:rsidR="00BD3333" w:rsidRPr="009B7CE6" w:rsidRDefault="00BD3333" w:rsidP="00BD3333">
      <w:pPr>
        <w:numPr>
          <w:ilvl w:val="0"/>
          <w:numId w:val="6"/>
        </w:numPr>
        <w:spacing w:before="60" w:after="60" w:line="240" w:lineRule="auto"/>
        <w:ind w:left="1440"/>
        <w:jc w:val="both"/>
        <w:rPr>
          <w:rFonts w:ascii="Cambria" w:hAnsi="Cambria"/>
          <w:bCs/>
          <w:sz w:val="24"/>
          <w:szCs w:val="24"/>
          <w:lang w:val="en-US"/>
        </w:rPr>
      </w:pPr>
      <w:r w:rsidRPr="009B7CE6">
        <w:rPr>
          <w:rFonts w:ascii="Cambria" w:hAnsi="Cambria"/>
          <w:bCs/>
          <w:sz w:val="24"/>
          <w:szCs w:val="24"/>
          <w:lang w:val="en-US"/>
        </w:rPr>
        <w:t>Integrity</w:t>
      </w:r>
    </w:p>
    <w:p w14:paraId="1DA338B6" w14:textId="77777777" w:rsidR="00BD3333" w:rsidRPr="00C46DC6" w:rsidRDefault="00BD3333" w:rsidP="00BD3333">
      <w:pPr>
        <w:spacing w:before="60" w:after="60" w:line="240" w:lineRule="auto"/>
        <w:ind w:left="1440"/>
        <w:jc w:val="both"/>
        <w:rPr>
          <w:rFonts w:asciiTheme="majorHAnsi" w:hAnsiTheme="majorHAnsi"/>
          <w:b/>
          <w:bCs/>
          <w:sz w:val="24"/>
          <w:szCs w:val="24"/>
          <w:lang w:val="en-US"/>
        </w:rPr>
      </w:pPr>
    </w:p>
    <w:p w14:paraId="19C362E7" w14:textId="77777777" w:rsidR="00BD3333" w:rsidRPr="00746881" w:rsidRDefault="00BD3333" w:rsidP="00BD3333">
      <w:pPr>
        <w:spacing w:after="0" w:line="240" w:lineRule="auto"/>
        <w:ind w:firstLine="720"/>
        <w:contextualSpacing/>
        <w:rPr>
          <w:rFonts w:ascii="Cambria" w:hAnsi="Cambria"/>
          <w:b/>
          <w:bCs/>
          <w:sz w:val="24"/>
          <w:szCs w:val="24"/>
          <w:lang w:val="en-US"/>
        </w:rPr>
      </w:pPr>
      <w:r>
        <w:rPr>
          <w:rFonts w:ascii="Cambria" w:hAnsi="Cambria"/>
          <w:b/>
          <w:bCs/>
          <w:sz w:val="24"/>
          <w:szCs w:val="24"/>
          <w:lang w:val="en-US"/>
        </w:rPr>
        <w:t xml:space="preserve">Technical Competencies </w:t>
      </w:r>
    </w:p>
    <w:p w14:paraId="77B60803" w14:textId="77777777" w:rsidR="00BD3333" w:rsidRDefault="00BD3333" w:rsidP="00BD3333">
      <w:pPr>
        <w:numPr>
          <w:ilvl w:val="0"/>
          <w:numId w:val="6"/>
        </w:numPr>
        <w:spacing w:before="60" w:after="60" w:line="240" w:lineRule="auto"/>
        <w:ind w:left="1440"/>
        <w:jc w:val="both"/>
        <w:rPr>
          <w:rFonts w:ascii="Cambria" w:hAnsi="Cambria"/>
          <w:bCs/>
          <w:sz w:val="24"/>
          <w:szCs w:val="24"/>
          <w:lang w:val="en-US"/>
        </w:rPr>
      </w:pPr>
      <w:r>
        <w:rPr>
          <w:rFonts w:ascii="Cambria" w:hAnsi="Cambria"/>
          <w:bCs/>
          <w:sz w:val="24"/>
          <w:szCs w:val="24"/>
          <w:lang w:val="en-US"/>
        </w:rPr>
        <w:t>Records and Information Management Skills</w:t>
      </w:r>
    </w:p>
    <w:p w14:paraId="1D5E61F7" w14:textId="77777777" w:rsidR="00BD3333" w:rsidRPr="003A7040" w:rsidRDefault="00BD3333" w:rsidP="00BD3333">
      <w:pPr>
        <w:numPr>
          <w:ilvl w:val="0"/>
          <w:numId w:val="6"/>
        </w:numPr>
        <w:spacing w:before="60" w:after="60" w:line="240" w:lineRule="auto"/>
        <w:ind w:left="1440"/>
        <w:jc w:val="both"/>
        <w:rPr>
          <w:rFonts w:ascii="Cambria" w:hAnsi="Cambria"/>
          <w:bCs/>
          <w:sz w:val="24"/>
          <w:szCs w:val="24"/>
          <w:lang w:val="en-US"/>
        </w:rPr>
      </w:pPr>
      <w:r w:rsidRPr="003A7040">
        <w:rPr>
          <w:rFonts w:ascii="Cambria" w:hAnsi="Cambria"/>
          <w:bCs/>
          <w:sz w:val="24"/>
          <w:szCs w:val="24"/>
          <w:lang w:val="en-US"/>
        </w:rPr>
        <w:t>Knowledge of Legislation</w:t>
      </w:r>
      <w:r>
        <w:rPr>
          <w:rFonts w:ascii="Cambria" w:hAnsi="Cambria"/>
          <w:bCs/>
          <w:sz w:val="24"/>
          <w:szCs w:val="24"/>
          <w:lang w:val="en-US"/>
        </w:rPr>
        <w:t>s</w:t>
      </w:r>
      <w:r w:rsidRPr="003A7040">
        <w:rPr>
          <w:rFonts w:ascii="Cambria" w:hAnsi="Cambria"/>
          <w:bCs/>
          <w:sz w:val="24"/>
          <w:szCs w:val="24"/>
          <w:lang w:val="en-US"/>
        </w:rPr>
        <w:t>, Policies and Procedures</w:t>
      </w:r>
    </w:p>
    <w:p w14:paraId="48E0F268" w14:textId="77777777" w:rsidR="00231896" w:rsidRPr="00B550CA" w:rsidRDefault="00231896" w:rsidP="00BD3333">
      <w:pPr>
        <w:spacing w:after="0" w:line="240" w:lineRule="auto"/>
        <w:contextualSpacing/>
        <w:rPr>
          <w:rFonts w:asciiTheme="majorHAnsi" w:hAnsiTheme="majorHAnsi"/>
          <w:bCs/>
          <w:sz w:val="24"/>
          <w:szCs w:val="24"/>
        </w:rPr>
      </w:pPr>
    </w:p>
    <w:p w14:paraId="78C06A07" w14:textId="77777777" w:rsidR="00231896" w:rsidRDefault="00231896" w:rsidP="00B550CA">
      <w:pPr>
        <w:numPr>
          <w:ilvl w:val="0"/>
          <w:numId w:val="10"/>
        </w:numPr>
        <w:contextualSpacing/>
        <w:rPr>
          <w:rFonts w:asciiTheme="majorHAnsi" w:hAnsiTheme="majorHAnsi"/>
          <w:b/>
          <w:bCs/>
          <w:sz w:val="24"/>
          <w:szCs w:val="24"/>
        </w:rPr>
      </w:pPr>
      <w:r w:rsidRPr="00B550CA">
        <w:rPr>
          <w:rFonts w:asciiTheme="majorHAnsi" w:hAnsiTheme="majorHAnsi"/>
          <w:b/>
          <w:bCs/>
          <w:sz w:val="24"/>
          <w:szCs w:val="24"/>
        </w:rPr>
        <w:t>SPECIAL CONDITIONS ASSOCIATED WITH THE JOB</w:t>
      </w:r>
    </w:p>
    <w:p w14:paraId="08B07E1D" w14:textId="77777777" w:rsidR="00567D01" w:rsidRPr="00B550CA" w:rsidRDefault="00567D01" w:rsidP="00567D01">
      <w:pPr>
        <w:ind w:left="360"/>
        <w:contextualSpacing/>
        <w:rPr>
          <w:rFonts w:asciiTheme="majorHAnsi" w:hAnsiTheme="majorHAnsi"/>
          <w:b/>
          <w:bCs/>
          <w:sz w:val="24"/>
          <w:szCs w:val="24"/>
        </w:rPr>
      </w:pPr>
    </w:p>
    <w:p w14:paraId="75E2E3D7" w14:textId="77777777" w:rsidR="00231896" w:rsidRPr="00B550CA" w:rsidRDefault="00231896" w:rsidP="00231896">
      <w:pPr>
        <w:spacing w:before="60" w:after="60" w:line="240" w:lineRule="auto"/>
        <w:ind w:left="360"/>
        <w:rPr>
          <w:rFonts w:asciiTheme="majorHAnsi" w:hAnsiTheme="majorHAnsi"/>
          <w:sz w:val="24"/>
          <w:szCs w:val="24"/>
          <w:lang w:val="en-JM"/>
        </w:rPr>
      </w:pPr>
      <w:r w:rsidRPr="00B550CA">
        <w:rPr>
          <w:rFonts w:asciiTheme="majorHAnsi" w:hAnsiTheme="majorHAnsi"/>
          <w:b/>
          <w:bCs/>
          <w:sz w:val="24"/>
          <w:szCs w:val="24"/>
          <w:lang w:val="en-JM"/>
        </w:rPr>
        <w:t xml:space="preserve">Physical Demands – </w:t>
      </w:r>
      <w:r w:rsidRPr="00B550CA">
        <w:rPr>
          <w:rFonts w:asciiTheme="majorHAnsi" w:hAnsiTheme="majorHAnsi"/>
          <w:bCs/>
          <w:sz w:val="24"/>
          <w:szCs w:val="24"/>
          <w:lang w:val="en-JM"/>
        </w:rPr>
        <w:t>May be required to do some amount of lifting</w:t>
      </w:r>
      <w:r w:rsidR="00DE4F45">
        <w:rPr>
          <w:rFonts w:asciiTheme="majorHAnsi" w:hAnsiTheme="majorHAnsi"/>
          <w:bCs/>
          <w:sz w:val="24"/>
          <w:szCs w:val="24"/>
          <w:lang w:val="en-JM"/>
        </w:rPr>
        <w:t>, bending, stooping and walking</w:t>
      </w:r>
      <w:r w:rsidRPr="00B550CA">
        <w:rPr>
          <w:rFonts w:asciiTheme="majorHAnsi" w:hAnsiTheme="majorHAnsi"/>
          <w:bCs/>
          <w:sz w:val="24"/>
          <w:szCs w:val="24"/>
          <w:lang w:val="en-JM"/>
        </w:rPr>
        <w:t xml:space="preserve">; </w:t>
      </w:r>
      <w:r w:rsidRPr="00B550CA">
        <w:rPr>
          <w:rFonts w:asciiTheme="majorHAnsi" w:hAnsiTheme="majorHAnsi"/>
          <w:sz w:val="24"/>
          <w:szCs w:val="24"/>
          <w:lang w:val="en-JM"/>
        </w:rPr>
        <w:t>and pressured working conditions with numerous critical deadlines.</w:t>
      </w:r>
    </w:p>
    <w:p w14:paraId="1C4BAFFC" w14:textId="77777777" w:rsidR="00231896" w:rsidRPr="00B550CA" w:rsidRDefault="00231896" w:rsidP="00231896">
      <w:pPr>
        <w:spacing w:before="60" w:after="60" w:line="240" w:lineRule="auto"/>
        <w:ind w:left="360"/>
        <w:rPr>
          <w:rFonts w:asciiTheme="majorHAnsi" w:hAnsiTheme="majorHAnsi"/>
          <w:b/>
          <w:bCs/>
          <w:sz w:val="24"/>
          <w:szCs w:val="24"/>
          <w:lang w:val="en-JM"/>
        </w:rPr>
      </w:pPr>
    </w:p>
    <w:p w14:paraId="1EAB1A36" w14:textId="77777777" w:rsidR="00231896" w:rsidRDefault="00231896" w:rsidP="00BD3333">
      <w:pPr>
        <w:spacing w:before="60" w:after="60" w:line="240" w:lineRule="auto"/>
        <w:ind w:left="360"/>
        <w:rPr>
          <w:rFonts w:asciiTheme="majorHAnsi" w:hAnsiTheme="majorHAnsi"/>
          <w:sz w:val="24"/>
          <w:szCs w:val="24"/>
          <w:lang w:val="en-JM"/>
        </w:rPr>
      </w:pPr>
      <w:r w:rsidRPr="00B550CA">
        <w:rPr>
          <w:rFonts w:asciiTheme="majorHAnsi" w:hAnsiTheme="majorHAnsi"/>
          <w:b/>
          <w:bCs/>
          <w:sz w:val="24"/>
          <w:szCs w:val="24"/>
          <w:lang w:val="en-JM"/>
        </w:rPr>
        <w:t xml:space="preserve">Work Environment - </w:t>
      </w:r>
      <w:r w:rsidRPr="00B550CA">
        <w:rPr>
          <w:rFonts w:asciiTheme="majorHAnsi" w:hAnsiTheme="majorHAnsi"/>
          <w:sz w:val="24"/>
          <w:szCs w:val="24"/>
          <w:lang w:val="en-JM"/>
        </w:rPr>
        <w:t>Normal office conditions, but may be exposed to some amount of dust</w:t>
      </w:r>
      <w:r w:rsidR="00BD3333">
        <w:rPr>
          <w:rFonts w:asciiTheme="majorHAnsi" w:hAnsiTheme="majorHAnsi"/>
          <w:sz w:val="24"/>
          <w:szCs w:val="24"/>
          <w:lang w:val="en-JM"/>
        </w:rPr>
        <w:t>.</w:t>
      </w:r>
    </w:p>
    <w:p w14:paraId="25193DEB" w14:textId="77777777" w:rsidR="00BD3333" w:rsidRPr="00BD3333" w:rsidRDefault="00BD3333" w:rsidP="00BD3333">
      <w:pPr>
        <w:spacing w:before="60" w:after="60" w:line="240" w:lineRule="auto"/>
        <w:ind w:left="360"/>
        <w:rPr>
          <w:rFonts w:asciiTheme="majorHAnsi" w:hAnsiTheme="majorHAnsi"/>
          <w:sz w:val="24"/>
          <w:szCs w:val="24"/>
          <w:lang w:val="en-JM"/>
        </w:rPr>
      </w:pPr>
    </w:p>
    <w:p w14:paraId="546931F8" w14:textId="77777777" w:rsidR="00231896" w:rsidRPr="00B550CA" w:rsidRDefault="00231896" w:rsidP="00567D01">
      <w:pPr>
        <w:rPr>
          <w:rFonts w:asciiTheme="majorHAnsi" w:hAnsiTheme="majorHAnsi"/>
          <w:sz w:val="24"/>
          <w:szCs w:val="24"/>
        </w:rPr>
      </w:pPr>
      <w:r w:rsidRPr="00B550CA">
        <w:rPr>
          <w:rFonts w:asciiTheme="majorHAnsi" w:hAnsiTheme="majorHAnsi"/>
          <w:sz w:val="24"/>
          <w:szCs w:val="24"/>
        </w:rPr>
        <w:t xml:space="preserve">Employee signature below constitutes employee's understanding of the requirements, essential functions and duties of the position. </w:t>
      </w:r>
    </w:p>
    <w:p w14:paraId="62AEC983" w14:textId="77777777" w:rsidR="001229EB" w:rsidRDefault="001229EB" w:rsidP="00231896">
      <w:pPr>
        <w:spacing w:after="0" w:line="240" w:lineRule="auto"/>
        <w:ind w:left="360"/>
        <w:rPr>
          <w:rFonts w:asciiTheme="majorHAnsi" w:hAnsiTheme="majorHAnsi"/>
          <w:sz w:val="24"/>
          <w:szCs w:val="24"/>
        </w:rPr>
      </w:pPr>
    </w:p>
    <w:p w14:paraId="66759F4C" w14:textId="77777777" w:rsidR="00231896" w:rsidRPr="00B550CA" w:rsidRDefault="00231896" w:rsidP="00231896">
      <w:pPr>
        <w:spacing w:after="0" w:line="240" w:lineRule="auto"/>
        <w:ind w:left="360"/>
        <w:rPr>
          <w:rFonts w:asciiTheme="majorHAnsi" w:hAnsiTheme="majorHAnsi"/>
          <w:sz w:val="24"/>
          <w:szCs w:val="24"/>
        </w:rPr>
      </w:pPr>
      <w:r w:rsidRPr="00B550CA">
        <w:rPr>
          <w:rFonts w:asciiTheme="majorHAnsi" w:hAnsiTheme="majorHAnsi"/>
          <w:sz w:val="24"/>
          <w:szCs w:val="24"/>
        </w:rPr>
        <w:t>_____________________________________________________</w:t>
      </w:r>
    </w:p>
    <w:p w14:paraId="496D185A" w14:textId="77777777" w:rsidR="00231896" w:rsidRPr="00B550CA" w:rsidRDefault="00231896" w:rsidP="00231896">
      <w:pPr>
        <w:spacing w:after="0" w:line="240" w:lineRule="auto"/>
        <w:ind w:left="360"/>
        <w:rPr>
          <w:rFonts w:asciiTheme="majorHAnsi" w:hAnsiTheme="majorHAnsi"/>
          <w:sz w:val="24"/>
          <w:szCs w:val="24"/>
        </w:rPr>
      </w:pPr>
      <w:r w:rsidRPr="00B550CA">
        <w:rPr>
          <w:rFonts w:asciiTheme="majorHAnsi" w:hAnsiTheme="majorHAnsi"/>
          <w:sz w:val="24"/>
          <w:szCs w:val="24"/>
        </w:rPr>
        <w:t>Name of Employee</w:t>
      </w:r>
    </w:p>
    <w:p w14:paraId="794C0431" w14:textId="77777777" w:rsidR="00231896" w:rsidRPr="00B550CA" w:rsidRDefault="00231896" w:rsidP="00231896">
      <w:pPr>
        <w:ind w:left="360"/>
        <w:rPr>
          <w:rFonts w:asciiTheme="majorHAnsi" w:hAnsiTheme="majorHAnsi"/>
          <w:sz w:val="24"/>
          <w:szCs w:val="24"/>
        </w:rPr>
      </w:pPr>
    </w:p>
    <w:p w14:paraId="7449C149" w14:textId="77777777" w:rsidR="00231896" w:rsidRPr="00B550CA" w:rsidRDefault="00231896" w:rsidP="00231896">
      <w:pPr>
        <w:spacing w:after="0" w:line="240" w:lineRule="auto"/>
        <w:ind w:left="360"/>
        <w:rPr>
          <w:rFonts w:asciiTheme="majorHAnsi" w:hAnsiTheme="majorHAnsi"/>
          <w:sz w:val="24"/>
          <w:szCs w:val="24"/>
        </w:rPr>
      </w:pPr>
      <w:r w:rsidRPr="00B550CA">
        <w:rPr>
          <w:rFonts w:asciiTheme="majorHAnsi" w:hAnsiTheme="majorHAnsi"/>
          <w:sz w:val="24"/>
          <w:szCs w:val="24"/>
        </w:rPr>
        <w:t>_____________________________________________________        _________________________</w:t>
      </w:r>
    </w:p>
    <w:p w14:paraId="4C890687" w14:textId="77777777" w:rsidR="00231896" w:rsidRPr="00B550CA" w:rsidRDefault="00231896" w:rsidP="00231896">
      <w:pPr>
        <w:spacing w:after="0" w:line="240" w:lineRule="auto"/>
        <w:ind w:left="360"/>
        <w:rPr>
          <w:rFonts w:asciiTheme="majorHAnsi" w:hAnsiTheme="majorHAnsi"/>
          <w:sz w:val="24"/>
          <w:szCs w:val="24"/>
        </w:rPr>
      </w:pPr>
      <w:r w:rsidRPr="00B550CA">
        <w:rPr>
          <w:rFonts w:asciiTheme="majorHAnsi" w:hAnsiTheme="majorHAnsi"/>
          <w:sz w:val="24"/>
          <w:szCs w:val="24"/>
        </w:rPr>
        <w:t>Signature of Employee                                                                                    Date</w:t>
      </w:r>
    </w:p>
    <w:p w14:paraId="3FCC505F" w14:textId="77777777" w:rsidR="00231896" w:rsidRPr="00B550CA" w:rsidRDefault="00231896" w:rsidP="00BD3333">
      <w:pPr>
        <w:spacing w:after="0" w:line="240" w:lineRule="auto"/>
        <w:rPr>
          <w:rFonts w:asciiTheme="majorHAnsi" w:hAnsiTheme="majorHAnsi"/>
          <w:sz w:val="24"/>
          <w:szCs w:val="24"/>
        </w:rPr>
      </w:pPr>
    </w:p>
    <w:p w14:paraId="1C34127F" w14:textId="77777777" w:rsidR="00231896" w:rsidRPr="00B550CA" w:rsidRDefault="00231896" w:rsidP="00231896">
      <w:pPr>
        <w:spacing w:after="0" w:line="240" w:lineRule="auto"/>
        <w:ind w:left="360"/>
        <w:rPr>
          <w:rFonts w:asciiTheme="majorHAnsi" w:hAnsiTheme="majorHAnsi"/>
          <w:sz w:val="24"/>
          <w:szCs w:val="24"/>
        </w:rPr>
      </w:pPr>
      <w:r w:rsidRPr="00B550CA">
        <w:rPr>
          <w:rFonts w:asciiTheme="majorHAnsi" w:hAnsiTheme="majorHAnsi"/>
          <w:sz w:val="24"/>
          <w:szCs w:val="24"/>
        </w:rPr>
        <w:t>____________________________________________________</w:t>
      </w:r>
    </w:p>
    <w:p w14:paraId="14B65EA4" w14:textId="77777777" w:rsidR="00231896" w:rsidRPr="00B550CA" w:rsidRDefault="00231896" w:rsidP="00231896">
      <w:pPr>
        <w:spacing w:after="0" w:line="240" w:lineRule="auto"/>
        <w:ind w:left="360"/>
        <w:rPr>
          <w:rFonts w:asciiTheme="majorHAnsi" w:hAnsiTheme="majorHAnsi"/>
          <w:sz w:val="24"/>
          <w:szCs w:val="24"/>
        </w:rPr>
      </w:pPr>
      <w:r w:rsidRPr="00B550CA">
        <w:rPr>
          <w:rFonts w:asciiTheme="majorHAnsi" w:hAnsiTheme="majorHAnsi"/>
          <w:sz w:val="24"/>
          <w:szCs w:val="24"/>
        </w:rPr>
        <w:t xml:space="preserve">Name of Supervisor </w:t>
      </w:r>
    </w:p>
    <w:p w14:paraId="33597E83" w14:textId="77777777" w:rsidR="00231896" w:rsidRPr="00B550CA" w:rsidRDefault="00231896" w:rsidP="00BD3333">
      <w:pPr>
        <w:spacing w:after="0" w:line="240" w:lineRule="auto"/>
        <w:ind w:left="360"/>
        <w:jc w:val="both"/>
        <w:rPr>
          <w:rFonts w:asciiTheme="majorHAnsi" w:hAnsiTheme="majorHAnsi"/>
          <w:sz w:val="24"/>
          <w:szCs w:val="24"/>
          <w:lang w:val="en-JM"/>
        </w:rPr>
      </w:pPr>
    </w:p>
    <w:p w14:paraId="0B5745A1" w14:textId="77777777" w:rsidR="00231896" w:rsidRPr="00B550CA" w:rsidRDefault="00231896" w:rsidP="00231896">
      <w:pPr>
        <w:spacing w:after="0" w:line="240" w:lineRule="auto"/>
        <w:ind w:left="360"/>
        <w:jc w:val="both"/>
        <w:rPr>
          <w:rFonts w:asciiTheme="majorHAnsi" w:hAnsiTheme="majorHAnsi"/>
          <w:sz w:val="24"/>
          <w:szCs w:val="24"/>
          <w:lang w:val="en-JM"/>
        </w:rPr>
      </w:pPr>
      <w:r w:rsidRPr="00B550CA">
        <w:rPr>
          <w:rFonts w:asciiTheme="majorHAnsi" w:hAnsiTheme="majorHAnsi"/>
          <w:sz w:val="24"/>
          <w:szCs w:val="24"/>
          <w:lang w:val="en-JM"/>
        </w:rPr>
        <w:t>____________________________________________________         __________________________</w:t>
      </w:r>
    </w:p>
    <w:p w14:paraId="2E16E364" w14:textId="77777777" w:rsidR="00231896" w:rsidRPr="00B550CA" w:rsidRDefault="00231896" w:rsidP="00231896">
      <w:pPr>
        <w:spacing w:after="0" w:line="240" w:lineRule="auto"/>
        <w:ind w:left="360"/>
        <w:jc w:val="both"/>
        <w:rPr>
          <w:rFonts w:asciiTheme="majorHAnsi" w:hAnsiTheme="majorHAnsi"/>
          <w:sz w:val="24"/>
          <w:szCs w:val="24"/>
          <w:lang w:val="en-JM"/>
        </w:rPr>
      </w:pPr>
      <w:r w:rsidRPr="00B550CA">
        <w:rPr>
          <w:rFonts w:asciiTheme="majorHAnsi" w:hAnsiTheme="majorHAnsi"/>
          <w:sz w:val="24"/>
          <w:szCs w:val="24"/>
          <w:lang w:val="en-JM"/>
        </w:rPr>
        <w:t>Signature of Supervisor                                                                             Date</w:t>
      </w:r>
    </w:p>
    <w:p w14:paraId="3F1E4C1E" w14:textId="77777777" w:rsidR="00231896" w:rsidRPr="00BD3333" w:rsidRDefault="00231896" w:rsidP="00BD3333">
      <w:pPr>
        <w:ind w:left="360"/>
        <w:rPr>
          <w:rFonts w:asciiTheme="majorHAnsi" w:hAnsiTheme="majorHAnsi"/>
          <w:sz w:val="24"/>
          <w:szCs w:val="24"/>
        </w:rPr>
      </w:pPr>
      <w:r w:rsidRPr="00B550CA">
        <w:rPr>
          <w:rFonts w:asciiTheme="majorHAnsi" w:hAnsiTheme="majorHAnsi"/>
          <w:sz w:val="24"/>
          <w:szCs w:val="24"/>
        </w:rPr>
        <w:t xml:space="preserve"> </w:t>
      </w:r>
    </w:p>
    <w:sectPr w:rsidR="00231896" w:rsidRPr="00BD3333" w:rsidSect="008E5AF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8D27" w14:textId="77777777" w:rsidR="005312CF" w:rsidRDefault="005312CF" w:rsidP="00D74320">
      <w:pPr>
        <w:spacing w:after="0" w:line="240" w:lineRule="auto"/>
      </w:pPr>
      <w:r>
        <w:separator/>
      </w:r>
    </w:p>
  </w:endnote>
  <w:endnote w:type="continuationSeparator" w:id="0">
    <w:p w14:paraId="6F7AFF01" w14:textId="77777777" w:rsidR="005312CF" w:rsidRDefault="005312CF" w:rsidP="00D7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74EA" w14:textId="77777777" w:rsidR="00F05E5D" w:rsidRDefault="00F05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68745"/>
      <w:docPartObj>
        <w:docPartGallery w:val="Page Numbers (Bottom of Page)"/>
        <w:docPartUnique/>
      </w:docPartObj>
    </w:sdtPr>
    <w:sdtEndPr>
      <w:rPr>
        <w:noProof/>
      </w:rPr>
    </w:sdtEndPr>
    <w:sdtContent>
      <w:p w14:paraId="5C59D677" w14:textId="77777777" w:rsidR="001A6DCE" w:rsidRDefault="001A6DCE">
        <w:pPr>
          <w:pStyle w:val="Footer"/>
          <w:jc w:val="right"/>
        </w:pPr>
        <w:r>
          <w:fldChar w:fldCharType="begin"/>
        </w:r>
        <w:r>
          <w:instrText xml:space="preserve"> PAGE   \* MERGEFORMAT </w:instrText>
        </w:r>
        <w:r>
          <w:fldChar w:fldCharType="separate"/>
        </w:r>
        <w:r w:rsidR="00DC2D6F">
          <w:rPr>
            <w:noProof/>
          </w:rPr>
          <w:t>9</w:t>
        </w:r>
        <w:r>
          <w:rPr>
            <w:noProof/>
          </w:rPr>
          <w:fldChar w:fldCharType="end"/>
        </w:r>
      </w:p>
    </w:sdtContent>
  </w:sdt>
  <w:p w14:paraId="7D857A2E" w14:textId="77777777" w:rsidR="001A6DCE" w:rsidRDefault="001A6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3BDD" w14:textId="77777777" w:rsidR="00F05E5D" w:rsidRDefault="00F05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60CE" w14:textId="77777777" w:rsidR="005312CF" w:rsidRDefault="005312CF" w:rsidP="00D74320">
      <w:pPr>
        <w:spacing w:after="0" w:line="240" w:lineRule="auto"/>
      </w:pPr>
      <w:r>
        <w:separator/>
      </w:r>
    </w:p>
  </w:footnote>
  <w:footnote w:type="continuationSeparator" w:id="0">
    <w:p w14:paraId="273917AF" w14:textId="77777777" w:rsidR="005312CF" w:rsidRDefault="005312CF" w:rsidP="00D74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A14E" w14:textId="77777777" w:rsidR="00F05E5D" w:rsidRDefault="00F05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13D6" w14:textId="77777777" w:rsidR="00F05E5D" w:rsidRDefault="00F05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DCF4" w14:textId="77777777" w:rsidR="00F05E5D" w:rsidRDefault="00F05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73A"/>
    <w:multiLevelType w:val="multilevel"/>
    <w:tmpl w:val="F1E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E2FD6"/>
    <w:multiLevelType w:val="multilevel"/>
    <w:tmpl w:val="CB18E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63D11"/>
    <w:multiLevelType w:val="hybridMultilevel"/>
    <w:tmpl w:val="E40E89B2"/>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15:restartNumberingAfterBreak="0">
    <w:nsid w:val="1B331E67"/>
    <w:multiLevelType w:val="hybridMultilevel"/>
    <w:tmpl w:val="39DE55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AE4129"/>
    <w:multiLevelType w:val="hybridMultilevel"/>
    <w:tmpl w:val="45DC7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94878"/>
    <w:multiLevelType w:val="hybridMultilevel"/>
    <w:tmpl w:val="D14838BC"/>
    <w:lvl w:ilvl="0" w:tplc="0CA8D462">
      <w:start w:val="3"/>
      <w:numFmt w:val="lowerLetter"/>
      <w:lvlText w:val="%1."/>
      <w:lvlJc w:val="left"/>
      <w:pPr>
        <w:ind w:left="1080" w:hanging="360"/>
      </w:pPr>
      <w:rPr>
        <w:rFonts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6" w15:restartNumberingAfterBreak="0">
    <w:nsid w:val="2EC16BE2"/>
    <w:multiLevelType w:val="hybridMultilevel"/>
    <w:tmpl w:val="82B61BCE"/>
    <w:lvl w:ilvl="0" w:tplc="2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4090005">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7" w15:restartNumberingAfterBreak="0">
    <w:nsid w:val="331E4B52"/>
    <w:multiLevelType w:val="multilevel"/>
    <w:tmpl w:val="88D018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4F43503"/>
    <w:multiLevelType w:val="hybridMultilevel"/>
    <w:tmpl w:val="DD5A5E5A"/>
    <w:lvl w:ilvl="0" w:tplc="ABF67C84">
      <w:start w:val="2"/>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F5232"/>
    <w:multiLevelType w:val="hybridMultilevel"/>
    <w:tmpl w:val="234C790C"/>
    <w:lvl w:ilvl="0" w:tplc="44304F30">
      <w:start w:val="3"/>
      <w:numFmt w:val="lowerLetter"/>
      <w:lvlText w:val="%1."/>
      <w:lvlJc w:val="lef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92E51D3"/>
    <w:multiLevelType w:val="hybridMultilevel"/>
    <w:tmpl w:val="C74C2E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BB6DED"/>
    <w:multiLevelType w:val="hybridMultilevel"/>
    <w:tmpl w:val="E9AA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F138E"/>
    <w:multiLevelType w:val="hybridMultilevel"/>
    <w:tmpl w:val="E264BFF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3" w15:restartNumberingAfterBreak="0">
    <w:nsid w:val="4A753783"/>
    <w:multiLevelType w:val="multilevel"/>
    <w:tmpl w:val="9F5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13F9F"/>
    <w:multiLevelType w:val="hybridMultilevel"/>
    <w:tmpl w:val="4590255C"/>
    <w:lvl w:ilvl="0" w:tplc="2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5" w15:restartNumberingAfterBreak="0">
    <w:nsid w:val="57FD5D0A"/>
    <w:multiLevelType w:val="hybridMultilevel"/>
    <w:tmpl w:val="9DCA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B25D6"/>
    <w:multiLevelType w:val="hybridMultilevel"/>
    <w:tmpl w:val="79AC408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D7CC6"/>
    <w:multiLevelType w:val="hybridMultilevel"/>
    <w:tmpl w:val="06F06D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C7E60"/>
    <w:multiLevelType w:val="hybridMultilevel"/>
    <w:tmpl w:val="1E980F0A"/>
    <w:lvl w:ilvl="0" w:tplc="04090001">
      <w:start w:val="1"/>
      <w:numFmt w:val="bullet"/>
      <w:lvlText w:val=""/>
      <w:lvlJc w:val="left"/>
      <w:pPr>
        <w:ind w:left="2160" w:hanging="360"/>
      </w:pPr>
      <w:rPr>
        <w:rFonts w:ascii="Symbol" w:hAnsi="Symbol" w:hint="default"/>
      </w:rPr>
    </w:lvl>
    <w:lvl w:ilvl="1" w:tplc="20090019" w:tentative="1">
      <w:start w:val="1"/>
      <w:numFmt w:val="lowerLetter"/>
      <w:lvlText w:val="%2."/>
      <w:lvlJc w:val="left"/>
      <w:pPr>
        <w:ind w:left="2520" w:hanging="360"/>
      </w:pPr>
    </w:lvl>
    <w:lvl w:ilvl="2" w:tplc="2009001B" w:tentative="1">
      <w:start w:val="1"/>
      <w:numFmt w:val="lowerRoman"/>
      <w:lvlText w:val="%3."/>
      <w:lvlJc w:val="right"/>
      <w:pPr>
        <w:ind w:left="3240" w:hanging="180"/>
      </w:pPr>
    </w:lvl>
    <w:lvl w:ilvl="3" w:tplc="2009000F" w:tentative="1">
      <w:start w:val="1"/>
      <w:numFmt w:val="decimal"/>
      <w:lvlText w:val="%4."/>
      <w:lvlJc w:val="left"/>
      <w:pPr>
        <w:ind w:left="3960" w:hanging="360"/>
      </w:pPr>
    </w:lvl>
    <w:lvl w:ilvl="4" w:tplc="20090019" w:tentative="1">
      <w:start w:val="1"/>
      <w:numFmt w:val="lowerLetter"/>
      <w:lvlText w:val="%5."/>
      <w:lvlJc w:val="left"/>
      <w:pPr>
        <w:ind w:left="4680" w:hanging="360"/>
      </w:pPr>
    </w:lvl>
    <w:lvl w:ilvl="5" w:tplc="2009001B" w:tentative="1">
      <w:start w:val="1"/>
      <w:numFmt w:val="lowerRoman"/>
      <w:lvlText w:val="%6."/>
      <w:lvlJc w:val="right"/>
      <w:pPr>
        <w:ind w:left="5400" w:hanging="180"/>
      </w:pPr>
    </w:lvl>
    <w:lvl w:ilvl="6" w:tplc="2009000F" w:tentative="1">
      <w:start w:val="1"/>
      <w:numFmt w:val="decimal"/>
      <w:lvlText w:val="%7."/>
      <w:lvlJc w:val="left"/>
      <w:pPr>
        <w:ind w:left="6120" w:hanging="360"/>
      </w:pPr>
    </w:lvl>
    <w:lvl w:ilvl="7" w:tplc="20090019" w:tentative="1">
      <w:start w:val="1"/>
      <w:numFmt w:val="lowerLetter"/>
      <w:lvlText w:val="%8."/>
      <w:lvlJc w:val="left"/>
      <w:pPr>
        <w:ind w:left="6840" w:hanging="360"/>
      </w:pPr>
    </w:lvl>
    <w:lvl w:ilvl="8" w:tplc="2009001B" w:tentative="1">
      <w:start w:val="1"/>
      <w:numFmt w:val="lowerRoman"/>
      <w:lvlText w:val="%9."/>
      <w:lvlJc w:val="right"/>
      <w:pPr>
        <w:ind w:left="7560" w:hanging="180"/>
      </w:pPr>
    </w:lvl>
  </w:abstractNum>
  <w:abstractNum w:abstractNumId="19" w15:restartNumberingAfterBreak="0">
    <w:nsid w:val="74CF7B95"/>
    <w:multiLevelType w:val="hybridMultilevel"/>
    <w:tmpl w:val="A7444A28"/>
    <w:lvl w:ilvl="0" w:tplc="2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4090005">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0" w15:restartNumberingAfterBreak="0">
    <w:nsid w:val="7F98478C"/>
    <w:multiLevelType w:val="multilevel"/>
    <w:tmpl w:val="1E04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0664">
    <w:abstractNumId w:val="1"/>
  </w:num>
  <w:num w:numId="2" w16cid:durableId="1689602587">
    <w:abstractNumId w:val="0"/>
  </w:num>
  <w:num w:numId="3" w16cid:durableId="861550650">
    <w:abstractNumId w:val="12"/>
  </w:num>
  <w:num w:numId="4" w16cid:durableId="373043874">
    <w:abstractNumId w:val="2"/>
  </w:num>
  <w:num w:numId="5" w16cid:durableId="1675837674">
    <w:abstractNumId w:val="14"/>
  </w:num>
  <w:num w:numId="6" w16cid:durableId="1327589493">
    <w:abstractNumId w:val="18"/>
  </w:num>
  <w:num w:numId="7" w16cid:durableId="1869903850">
    <w:abstractNumId w:val="4"/>
  </w:num>
  <w:num w:numId="8" w16cid:durableId="803889699">
    <w:abstractNumId w:val="11"/>
  </w:num>
  <w:num w:numId="9" w16cid:durableId="592280313">
    <w:abstractNumId w:val="15"/>
  </w:num>
  <w:num w:numId="10" w16cid:durableId="1644313502">
    <w:abstractNumId w:val="16"/>
  </w:num>
  <w:num w:numId="11" w16cid:durableId="1985355678">
    <w:abstractNumId w:val="8"/>
  </w:num>
  <w:num w:numId="12" w16cid:durableId="1267157522">
    <w:abstractNumId w:val="19"/>
  </w:num>
  <w:num w:numId="13" w16cid:durableId="196890770">
    <w:abstractNumId w:val="3"/>
  </w:num>
  <w:num w:numId="14" w16cid:durableId="189149372">
    <w:abstractNumId w:val="9"/>
  </w:num>
  <w:num w:numId="15" w16cid:durableId="711229400">
    <w:abstractNumId w:val="7"/>
  </w:num>
  <w:num w:numId="16" w16cid:durableId="478574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874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5495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8321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915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8375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53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4495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1559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0094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876515">
    <w:abstractNumId w:val="17"/>
  </w:num>
  <w:num w:numId="27" w16cid:durableId="1187330830">
    <w:abstractNumId w:val="10"/>
  </w:num>
  <w:num w:numId="28" w16cid:durableId="1919443563">
    <w:abstractNumId w:val="6"/>
  </w:num>
  <w:num w:numId="29" w16cid:durableId="676349607">
    <w:abstractNumId w:val="5"/>
  </w:num>
  <w:num w:numId="30" w16cid:durableId="1403061361">
    <w:abstractNumId w:val="20"/>
  </w:num>
  <w:num w:numId="31" w16cid:durableId="127004459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52"/>
    <w:rsid w:val="00001FDD"/>
    <w:rsid w:val="000127A4"/>
    <w:rsid w:val="0003283A"/>
    <w:rsid w:val="0003562A"/>
    <w:rsid w:val="00044C15"/>
    <w:rsid w:val="00055CF2"/>
    <w:rsid w:val="000649C9"/>
    <w:rsid w:val="00065FC7"/>
    <w:rsid w:val="00080A72"/>
    <w:rsid w:val="000853FB"/>
    <w:rsid w:val="000976D1"/>
    <w:rsid w:val="000A19FE"/>
    <w:rsid w:val="000B78E0"/>
    <w:rsid w:val="000C075A"/>
    <w:rsid w:val="000C2790"/>
    <w:rsid w:val="000E093B"/>
    <w:rsid w:val="000E0FF8"/>
    <w:rsid w:val="000E2462"/>
    <w:rsid w:val="000F18D4"/>
    <w:rsid w:val="000F49FE"/>
    <w:rsid w:val="000F517B"/>
    <w:rsid w:val="001010EF"/>
    <w:rsid w:val="00101C77"/>
    <w:rsid w:val="00104EF8"/>
    <w:rsid w:val="0010530D"/>
    <w:rsid w:val="00106021"/>
    <w:rsid w:val="00110AF4"/>
    <w:rsid w:val="00122901"/>
    <w:rsid w:val="001229EB"/>
    <w:rsid w:val="00135CE6"/>
    <w:rsid w:val="001372EA"/>
    <w:rsid w:val="00137F25"/>
    <w:rsid w:val="0015539A"/>
    <w:rsid w:val="00160E81"/>
    <w:rsid w:val="00161D6B"/>
    <w:rsid w:val="00163F99"/>
    <w:rsid w:val="00164915"/>
    <w:rsid w:val="001709E0"/>
    <w:rsid w:val="00181F59"/>
    <w:rsid w:val="00182FE3"/>
    <w:rsid w:val="00184811"/>
    <w:rsid w:val="00195658"/>
    <w:rsid w:val="001A243A"/>
    <w:rsid w:val="001A4284"/>
    <w:rsid w:val="001A6DCE"/>
    <w:rsid w:val="001C212A"/>
    <w:rsid w:val="001D6D66"/>
    <w:rsid w:val="001E64C6"/>
    <w:rsid w:val="001F3D4E"/>
    <w:rsid w:val="0021089D"/>
    <w:rsid w:val="0022600D"/>
    <w:rsid w:val="00231896"/>
    <w:rsid w:val="002318FC"/>
    <w:rsid w:val="00234215"/>
    <w:rsid w:val="00235552"/>
    <w:rsid w:val="00242A58"/>
    <w:rsid w:val="00244FEB"/>
    <w:rsid w:val="00247893"/>
    <w:rsid w:val="0026090B"/>
    <w:rsid w:val="00265F40"/>
    <w:rsid w:val="002662BB"/>
    <w:rsid w:val="00267039"/>
    <w:rsid w:val="002673FE"/>
    <w:rsid w:val="00270994"/>
    <w:rsid w:val="002913D3"/>
    <w:rsid w:val="00295A52"/>
    <w:rsid w:val="002A10E7"/>
    <w:rsid w:val="002A118A"/>
    <w:rsid w:val="002B0F0A"/>
    <w:rsid w:val="002C1F03"/>
    <w:rsid w:val="002E0549"/>
    <w:rsid w:val="002E7A9B"/>
    <w:rsid w:val="002F0CBF"/>
    <w:rsid w:val="00302734"/>
    <w:rsid w:val="00307CE9"/>
    <w:rsid w:val="00323B5F"/>
    <w:rsid w:val="0033736A"/>
    <w:rsid w:val="00352231"/>
    <w:rsid w:val="003548F8"/>
    <w:rsid w:val="003617A7"/>
    <w:rsid w:val="003670EA"/>
    <w:rsid w:val="0037258C"/>
    <w:rsid w:val="00375828"/>
    <w:rsid w:val="003802D5"/>
    <w:rsid w:val="00382296"/>
    <w:rsid w:val="003939C7"/>
    <w:rsid w:val="003A6150"/>
    <w:rsid w:val="003C70D7"/>
    <w:rsid w:val="003D1DF0"/>
    <w:rsid w:val="003D3C70"/>
    <w:rsid w:val="003D61DA"/>
    <w:rsid w:val="003E6561"/>
    <w:rsid w:val="003E6D36"/>
    <w:rsid w:val="003F1531"/>
    <w:rsid w:val="00413A6F"/>
    <w:rsid w:val="00435660"/>
    <w:rsid w:val="004426DD"/>
    <w:rsid w:val="00445E2A"/>
    <w:rsid w:val="00454324"/>
    <w:rsid w:val="00454CB7"/>
    <w:rsid w:val="00457E56"/>
    <w:rsid w:val="00472235"/>
    <w:rsid w:val="00475F3D"/>
    <w:rsid w:val="00477448"/>
    <w:rsid w:val="00485670"/>
    <w:rsid w:val="00487539"/>
    <w:rsid w:val="00494617"/>
    <w:rsid w:val="004A085E"/>
    <w:rsid w:val="004A0B1C"/>
    <w:rsid w:val="004B2177"/>
    <w:rsid w:val="004C15C2"/>
    <w:rsid w:val="004C28B9"/>
    <w:rsid w:val="004D0B34"/>
    <w:rsid w:val="004D45FE"/>
    <w:rsid w:val="004D4766"/>
    <w:rsid w:val="00521524"/>
    <w:rsid w:val="005312CF"/>
    <w:rsid w:val="005313D5"/>
    <w:rsid w:val="00534CDB"/>
    <w:rsid w:val="005375EF"/>
    <w:rsid w:val="00537686"/>
    <w:rsid w:val="005427FF"/>
    <w:rsid w:val="005450F3"/>
    <w:rsid w:val="0055402C"/>
    <w:rsid w:val="0055479C"/>
    <w:rsid w:val="0056772C"/>
    <w:rsid w:val="00567D01"/>
    <w:rsid w:val="0057183C"/>
    <w:rsid w:val="00572505"/>
    <w:rsid w:val="00577B54"/>
    <w:rsid w:val="005808C9"/>
    <w:rsid w:val="0058677D"/>
    <w:rsid w:val="005A7BFB"/>
    <w:rsid w:val="005B073F"/>
    <w:rsid w:val="005B38CA"/>
    <w:rsid w:val="005C175E"/>
    <w:rsid w:val="005C183B"/>
    <w:rsid w:val="005C2E51"/>
    <w:rsid w:val="005C5A27"/>
    <w:rsid w:val="005C621C"/>
    <w:rsid w:val="005C6EA3"/>
    <w:rsid w:val="005D040D"/>
    <w:rsid w:val="005D5F79"/>
    <w:rsid w:val="005F02CA"/>
    <w:rsid w:val="005F1682"/>
    <w:rsid w:val="00611440"/>
    <w:rsid w:val="00614C23"/>
    <w:rsid w:val="00617CEB"/>
    <w:rsid w:val="00620FB6"/>
    <w:rsid w:val="00624324"/>
    <w:rsid w:val="00624D4D"/>
    <w:rsid w:val="006259EF"/>
    <w:rsid w:val="006308C4"/>
    <w:rsid w:val="00637211"/>
    <w:rsid w:val="0064446F"/>
    <w:rsid w:val="006449E6"/>
    <w:rsid w:val="00646371"/>
    <w:rsid w:val="00647AFB"/>
    <w:rsid w:val="0065068E"/>
    <w:rsid w:val="00650DC2"/>
    <w:rsid w:val="006606F0"/>
    <w:rsid w:val="00660EBC"/>
    <w:rsid w:val="0067231A"/>
    <w:rsid w:val="00673882"/>
    <w:rsid w:val="00677521"/>
    <w:rsid w:val="00682F3F"/>
    <w:rsid w:val="006A170A"/>
    <w:rsid w:val="006B086A"/>
    <w:rsid w:val="006B2DB7"/>
    <w:rsid w:val="006B79C9"/>
    <w:rsid w:val="006D5709"/>
    <w:rsid w:val="006E5D0F"/>
    <w:rsid w:val="006F1E50"/>
    <w:rsid w:val="006F394D"/>
    <w:rsid w:val="006F7E8B"/>
    <w:rsid w:val="00712207"/>
    <w:rsid w:val="0072048F"/>
    <w:rsid w:val="00721ED8"/>
    <w:rsid w:val="007337CA"/>
    <w:rsid w:val="007428D1"/>
    <w:rsid w:val="00745C61"/>
    <w:rsid w:val="00746881"/>
    <w:rsid w:val="00760ECF"/>
    <w:rsid w:val="0076240B"/>
    <w:rsid w:val="007642E5"/>
    <w:rsid w:val="00770998"/>
    <w:rsid w:val="00781E1E"/>
    <w:rsid w:val="00783219"/>
    <w:rsid w:val="00790954"/>
    <w:rsid w:val="00791A94"/>
    <w:rsid w:val="0079720C"/>
    <w:rsid w:val="007A4944"/>
    <w:rsid w:val="007B1272"/>
    <w:rsid w:val="007B45F3"/>
    <w:rsid w:val="007B5CD8"/>
    <w:rsid w:val="007B70FD"/>
    <w:rsid w:val="007C3377"/>
    <w:rsid w:val="007D30FD"/>
    <w:rsid w:val="007E5E02"/>
    <w:rsid w:val="007E678B"/>
    <w:rsid w:val="007E6E74"/>
    <w:rsid w:val="007F2F73"/>
    <w:rsid w:val="00830C58"/>
    <w:rsid w:val="008324F4"/>
    <w:rsid w:val="00832A93"/>
    <w:rsid w:val="00841EE6"/>
    <w:rsid w:val="0085325A"/>
    <w:rsid w:val="008652D5"/>
    <w:rsid w:val="0087331E"/>
    <w:rsid w:val="00876ECA"/>
    <w:rsid w:val="00883182"/>
    <w:rsid w:val="0088404A"/>
    <w:rsid w:val="008A0E53"/>
    <w:rsid w:val="008B6DCA"/>
    <w:rsid w:val="008C1778"/>
    <w:rsid w:val="008D1357"/>
    <w:rsid w:val="008D213E"/>
    <w:rsid w:val="008D3F72"/>
    <w:rsid w:val="008D6465"/>
    <w:rsid w:val="008E5AFA"/>
    <w:rsid w:val="008F25BE"/>
    <w:rsid w:val="008F6EEC"/>
    <w:rsid w:val="00901590"/>
    <w:rsid w:val="00912BC1"/>
    <w:rsid w:val="00915DE7"/>
    <w:rsid w:val="00922A29"/>
    <w:rsid w:val="00923031"/>
    <w:rsid w:val="00927CA2"/>
    <w:rsid w:val="0093585C"/>
    <w:rsid w:val="0094131C"/>
    <w:rsid w:val="009441F6"/>
    <w:rsid w:val="0095001C"/>
    <w:rsid w:val="0095031F"/>
    <w:rsid w:val="00954B9E"/>
    <w:rsid w:val="0095765C"/>
    <w:rsid w:val="009754C6"/>
    <w:rsid w:val="00983D95"/>
    <w:rsid w:val="00992604"/>
    <w:rsid w:val="009B23ED"/>
    <w:rsid w:val="009C40CE"/>
    <w:rsid w:val="009D2A83"/>
    <w:rsid w:val="009D42E1"/>
    <w:rsid w:val="009F1174"/>
    <w:rsid w:val="009F15AC"/>
    <w:rsid w:val="009F1788"/>
    <w:rsid w:val="00A02D59"/>
    <w:rsid w:val="00A03987"/>
    <w:rsid w:val="00A03B11"/>
    <w:rsid w:val="00A162E9"/>
    <w:rsid w:val="00A24053"/>
    <w:rsid w:val="00A27A17"/>
    <w:rsid w:val="00A36F55"/>
    <w:rsid w:val="00A45E54"/>
    <w:rsid w:val="00A577E6"/>
    <w:rsid w:val="00A659E0"/>
    <w:rsid w:val="00A661ED"/>
    <w:rsid w:val="00A873BF"/>
    <w:rsid w:val="00A87B97"/>
    <w:rsid w:val="00A9100E"/>
    <w:rsid w:val="00AA4907"/>
    <w:rsid w:val="00AB04F4"/>
    <w:rsid w:val="00B15B5C"/>
    <w:rsid w:val="00B263BA"/>
    <w:rsid w:val="00B41266"/>
    <w:rsid w:val="00B50324"/>
    <w:rsid w:val="00B506A9"/>
    <w:rsid w:val="00B550CA"/>
    <w:rsid w:val="00B80D75"/>
    <w:rsid w:val="00B92936"/>
    <w:rsid w:val="00BA2978"/>
    <w:rsid w:val="00BA41EA"/>
    <w:rsid w:val="00BA754F"/>
    <w:rsid w:val="00BB541B"/>
    <w:rsid w:val="00BB7C8E"/>
    <w:rsid w:val="00BC3757"/>
    <w:rsid w:val="00BC44AC"/>
    <w:rsid w:val="00BC7B33"/>
    <w:rsid w:val="00BD1400"/>
    <w:rsid w:val="00BD3333"/>
    <w:rsid w:val="00BD64B9"/>
    <w:rsid w:val="00BD6C19"/>
    <w:rsid w:val="00BE6DDE"/>
    <w:rsid w:val="00C15A4C"/>
    <w:rsid w:val="00C251B0"/>
    <w:rsid w:val="00C30530"/>
    <w:rsid w:val="00C45356"/>
    <w:rsid w:val="00C475D7"/>
    <w:rsid w:val="00C52DA3"/>
    <w:rsid w:val="00C55DA9"/>
    <w:rsid w:val="00C6013B"/>
    <w:rsid w:val="00C66CF3"/>
    <w:rsid w:val="00C76FEE"/>
    <w:rsid w:val="00C8179B"/>
    <w:rsid w:val="00C906C3"/>
    <w:rsid w:val="00C930EC"/>
    <w:rsid w:val="00C9466B"/>
    <w:rsid w:val="00CA42CA"/>
    <w:rsid w:val="00CA5FEF"/>
    <w:rsid w:val="00CC5F20"/>
    <w:rsid w:val="00CD14DC"/>
    <w:rsid w:val="00CD40FC"/>
    <w:rsid w:val="00CD6580"/>
    <w:rsid w:val="00CE283A"/>
    <w:rsid w:val="00CE3691"/>
    <w:rsid w:val="00CE72A5"/>
    <w:rsid w:val="00CF000F"/>
    <w:rsid w:val="00CF170D"/>
    <w:rsid w:val="00D04500"/>
    <w:rsid w:val="00D06611"/>
    <w:rsid w:val="00D164D9"/>
    <w:rsid w:val="00D2168C"/>
    <w:rsid w:val="00D233C1"/>
    <w:rsid w:val="00D45D03"/>
    <w:rsid w:val="00D468F9"/>
    <w:rsid w:val="00D564B3"/>
    <w:rsid w:val="00D67544"/>
    <w:rsid w:val="00D72812"/>
    <w:rsid w:val="00D74320"/>
    <w:rsid w:val="00D83D3B"/>
    <w:rsid w:val="00D85C7D"/>
    <w:rsid w:val="00D917FD"/>
    <w:rsid w:val="00D97FBE"/>
    <w:rsid w:val="00DC2D6F"/>
    <w:rsid w:val="00DC4CC5"/>
    <w:rsid w:val="00DE4F45"/>
    <w:rsid w:val="00DF1A3B"/>
    <w:rsid w:val="00E06130"/>
    <w:rsid w:val="00E06A35"/>
    <w:rsid w:val="00E07554"/>
    <w:rsid w:val="00E1412B"/>
    <w:rsid w:val="00E1422A"/>
    <w:rsid w:val="00E2236D"/>
    <w:rsid w:val="00E25CD8"/>
    <w:rsid w:val="00E36789"/>
    <w:rsid w:val="00E42EB7"/>
    <w:rsid w:val="00E51DE1"/>
    <w:rsid w:val="00E67781"/>
    <w:rsid w:val="00E87A5A"/>
    <w:rsid w:val="00E87DC2"/>
    <w:rsid w:val="00E96CAE"/>
    <w:rsid w:val="00EA33F7"/>
    <w:rsid w:val="00EA5ADD"/>
    <w:rsid w:val="00EA6305"/>
    <w:rsid w:val="00EA716B"/>
    <w:rsid w:val="00EB62B7"/>
    <w:rsid w:val="00EB68BB"/>
    <w:rsid w:val="00EC37E0"/>
    <w:rsid w:val="00ED513D"/>
    <w:rsid w:val="00EF094A"/>
    <w:rsid w:val="00EF3982"/>
    <w:rsid w:val="00F05E5D"/>
    <w:rsid w:val="00F116C6"/>
    <w:rsid w:val="00F15692"/>
    <w:rsid w:val="00F33820"/>
    <w:rsid w:val="00F434B0"/>
    <w:rsid w:val="00F46EA6"/>
    <w:rsid w:val="00F54C03"/>
    <w:rsid w:val="00F71718"/>
    <w:rsid w:val="00F92895"/>
    <w:rsid w:val="00F979BC"/>
    <w:rsid w:val="00FA2C96"/>
    <w:rsid w:val="00FA6FFC"/>
    <w:rsid w:val="00FA721C"/>
    <w:rsid w:val="00FC5E3B"/>
    <w:rsid w:val="00FF6393"/>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F1908"/>
  <w15:docId w15:val="{F34BC3A4-8469-496C-BA13-7CA4A2D3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55CF2"/>
    <w:pPr>
      <w:keepNext/>
      <w:keepLines/>
      <w:spacing w:before="200" w:after="0"/>
      <w:outlineLvl w:val="1"/>
    </w:pPr>
    <w:rPr>
      <w:rFonts w:asciiTheme="majorHAnsi" w:eastAsiaTheme="majorEastAsia" w:hAnsiTheme="majorHAnsi" w:cstheme="majorBidi"/>
      <w:b/>
      <w:bCs/>
      <w:color w:val="4F81BD" w:themeColor="accent1"/>
      <w:sz w:val="26"/>
      <w:szCs w:val="26"/>
      <w:lang w:val="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A52"/>
    <w:rPr>
      <w:color w:val="0000FF" w:themeColor="hyperlink"/>
      <w:u w:val="single"/>
    </w:rPr>
  </w:style>
  <w:style w:type="paragraph" w:styleId="ListParagraph">
    <w:name w:val="List Paragraph"/>
    <w:basedOn w:val="Normal"/>
    <w:uiPriority w:val="34"/>
    <w:qFormat/>
    <w:rsid w:val="00646371"/>
    <w:pPr>
      <w:ind w:left="720"/>
      <w:contextualSpacing/>
    </w:pPr>
  </w:style>
  <w:style w:type="paragraph" w:styleId="Title">
    <w:name w:val="Title"/>
    <w:basedOn w:val="Normal"/>
    <w:next w:val="Normal"/>
    <w:link w:val="TitleChar"/>
    <w:uiPriority w:val="10"/>
    <w:qFormat/>
    <w:rsid w:val="00BA41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A41EA"/>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A41EA"/>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A41EA"/>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BA4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1EA"/>
    <w:rPr>
      <w:rFonts w:ascii="Tahoma" w:hAnsi="Tahoma" w:cs="Tahoma"/>
      <w:sz w:val="16"/>
      <w:szCs w:val="16"/>
    </w:rPr>
  </w:style>
  <w:style w:type="paragraph" w:styleId="NoSpacing">
    <w:name w:val="No Spacing"/>
    <w:link w:val="NoSpacingChar"/>
    <w:uiPriority w:val="1"/>
    <w:qFormat/>
    <w:rsid w:val="00BA41E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A41EA"/>
    <w:rPr>
      <w:rFonts w:eastAsiaTheme="minorEastAsia"/>
      <w:lang w:val="en-US" w:eastAsia="ja-JP"/>
    </w:rPr>
  </w:style>
  <w:style w:type="table" w:styleId="TableGrid">
    <w:name w:val="Table Grid"/>
    <w:basedOn w:val="TableNormal"/>
    <w:uiPriority w:val="1"/>
    <w:rsid w:val="008E5AFA"/>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B7C8E"/>
    <w:rPr>
      <w:rFonts w:ascii="Times New Roman" w:hAnsi="Times New Roman" w:cs="Times New Roman"/>
      <w:sz w:val="24"/>
      <w:szCs w:val="24"/>
    </w:rPr>
  </w:style>
  <w:style w:type="paragraph" w:styleId="Footer">
    <w:name w:val="footer"/>
    <w:basedOn w:val="Normal"/>
    <w:link w:val="FooterChar"/>
    <w:uiPriority w:val="99"/>
    <w:unhideWhenUsed/>
    <w:rsid w:val="00D74320"/>
    <w:pPr>
      <w:tabs>
        <w:tab w:val="center" w:pos="4680"/>
        <w:tab w:val="right" w:pos="9360"/>
      </w:tabs>
      <w:spacing w:after="0" w:line="240" w:lineRule="auto"/>
    </w:pPr>
    <w:rPr>
      <w:sz w:val="21"/>
      <w:lang w:val="en-US" w:eastAsia="ja-JP"/>
    </w:rPr>
  </w:style>
  <w:style w:type="character" w:customStyle="1" w:styleId="FooterChar">
    <w:name w:val="Footer Char"/>
    <w:basedOn w:val="DefaultParagraphFont"/>
    <w:link w:val="Footer"/>
    <w:uiPriority w:val="99"/>
    <w:rsid w:val="00D74320"/>
    <w:rPr>
      <w:sz w:val="21"/>
      <w:lang w:val="en-US" w:eastAsia="ja-JP"/>
    </w:rPr>
  </w:style>
  <w:style w:type="paragraph" w:styleId="Header">
    <w:name w:val="header"/>
    <w:basedOn w:val="Normal"/>
    <w:link w:val="HeaderChar"/>
    <w:uiPriority w:val="99"/>
    <w:unhideWhenUsed/>
    <w:rsid w:val="00D74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320"/>
  </w:style>
  <w:style w:type="paragraph" w:styleId="BodyTextIndent">
    <w:name w:val="Body Text Indent"/>
    <w:basedOn w:val="Normal"/>
    <w:link w:val="BodyTextIndentChar"/>
    <w:rsid w:val="003E6561"/>
    <w:pPr>
      <w:spacing w:after="0" w:line="240" w:lineRule="auto"/>
      <w:ind w:left="144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3E6561"/>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055CF2"/>
    <w:rPr>
      <w:rFonts w:asciiTheme="majorHAnsi" w:eastAsiaTheme="majorEastAsia" w:hAnsiTheme="majorHAnsi" w:cstheme="majorBidi"/>
      <w:b/>
      <w:bCs/>
      <w:color w:val="4F81BD" w:themeColor="accent1"/>
      <w:sz w:val="26"/>
      <w:szCs w:val="26"/>
      <w:lang w:val="en-JM"/>
    </w:rPr>
  </w:style>
  <w:style w:type="character" w:customStyle="1" w:styleId="apple-converted-space">
    <w:name w:val="apple-converted-space"/>
    <w:basedOn w:val="DefaultParagraphFont"/>
    <w:rsid w:val="00992604"/>
  </w:style>
  <w:style w:type="character" w:styleId="Strong">
    <w:name w:val="Strong"/>
    <w:basedOn w:val="DefaultParagraphFont"/>
    <w:uiPriority w:val="22"/>
    <w:qFormat/>
    <w:rsid w:val="00D97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898">
      <w:bodyDiv w:val="1"/>
      <w:marLeft w:val="0"/>
      <w:marRight w:val="0"/>
      <w:marTop w:val="0"/>
      <w:marBottom w:val="0"/>
      <w:divBdr>
        <w:top w:val="none" w:sz="0" w:space="0" w:color="auto"/>
        <w:left w:val="none" w:sz="0" w:space="0" w:color="auto"/>
        <w:bottom w:val="none" w:sz="0" w:space="0" w:color="auto"/>
        <w:right w:val="none" w:sz="0" w:space="0" w:color="auto"/>
      </w:divBdr>
      <w:divsChild>
        <w:div w:id="405496762">
          <w:marLeft w:val="0"/>
          <w:marRight w:val="0"/>
          <w:marTop w:val="750"/>
          <w:marBottom w:val="0"/>
          <w:divBdr>
            <w:top w:val="none" w:sz="0" w:space="0" w:color="auto"/>
            <w:left w:val="none" w:sz="0" w:space="0" w:color="auto"/>
            <w:bottom w:val="none" w:sz="0" w:space="0" w:color="auto"/>
            <w:right w:val="none" w:sz="0" w:space="0" w:color="auto"/>
          </w:divBdr>
          <w:divsChild>
            <w:div w:id="423500826">
              <w:marLeft w:val="0"/>
              <w:marRight w:val="0"/>
              <w:marTop w:val="0"/>
              <w:marBottom w:val="0"/>
              <w:divBdr>
                <w:top w:val="none" w:sz="0" w:space="0" w:color="auto"/>
                <w:left w:val="none" w:sz="0" w:space="0" w:color="auto"/>
                <w:bottom w:val="none" w:sz="0" w:space="0" w:color="auto"/>
                <w:right w:val="none" w:sz="0" w:space="0" w:color="auto"/>
              </w:divBdr>
              <w:divsChild>
                <w:div w:id="82999952">
                  <w:marLeft w:val="0"/>
                  <w:marRight w:val="-100"/>
                  <w:marTop w:val="0"/>
                  <w:marBottom w:val="0"/>
                  <w:divBdr>
                    <w:top w:val="none" w:sz="0" w:space="0" w:color="auto"/>
                    <w:left w:val="none" w:sz="0" w:space="0" w:color="auto"/>
                    <w:bottom w:val="none" w:sz="0" w:space="0" w:color="auto"/>
                    <w:right w:val="none" w:sz="0" w:space="0" w:color="auto"/>
                  </w:divBdr>
                  <w:divsChild>
                    <w:div w:id="669988141">
                      <w:marLeft w:val="0"/>
                      <w:marRight w:val="0"/>
                      <w:marTop w:val="0"/>
                      <w:marBottom w:val="0"/>
                      <w:divBdr>
                        <w:top w:val="none" w:sz="0" w:space="0" w:color="auto"/>
                        <w:left w:val="none" w:sz="0" w:space="0" w:color="auto"/>
                        <w:bottom w:val="none" w:sz="0" w:space="0" w:color="auto"/>
                        <w:right w:val="none" w:sz="0" w:space="0" w:color="auto"/>
                      </w:divBdr>
                      <w:divsChild>
                        <w:div w:id="745957534">
                          <w:marLeft w:val="0"/>
                          <w:marRight w:val="0"/>
                          <w:marTop w:val="0"/>
                          <w:marBottom w:val="0"/>
                          <w:divBdr>
                            <w:top w:val="none" w:sz="0" w:space="0" w:color="auto"/>
                            <w:left w:val="none" w:sz="0" w:space="0" w:color="auto"/>
                            <w:bottom w:val="none" w:sz="0" w:space="0" w:color="auto"/>
                            <w:right w:val="none" w:sz="0" w:space="0" w:color="auto"/>
                          </w:divBdr>
                          <w:divsChild>
                            <w:div w:id="737485204">
                              <w:marLeft w:val="0"/>
                              <w:marRight w:val="0"/>
                              <w:marTop w:val="150"/>
                              <w:marBottom w:val="0"/>
                              <w:divBdr>
                                <w:top w:val="single" w:sz="12" w:space="8" w:color="009EDB"/>
                                <w:left w:val="none" w:sz="0" w:space="0" w:color="auto"/>
                                <w:bottom w:val="none" w:sz="0" w:space="0" w:color="auto"/>
                                <w:right w:val="none" w:sz="0" w:space="0" w:color="auto"/>
                              </w:divBdr>
                              <w:divsChild>
                                <w:div w:id="2055078563">
                                  <w:marLeft w:val="0"/>
                                  <w:marRight w:val="0"/>
                                  <w:marTop w:val="75"/>
                                  <w:marBottom w:val="150"/>
                                  <w:divBdr>
                                    <w:top w:val="single" w:sz="6" w:space="8" w:color="CCCCCC"/>
                                    <w:left w:val="none" w:sz="0" w:space="0" w:color="auto"/>
                                    <w:bottom w:val="none" w:sz="0" w:space="0" w:color="auto"/>
                                    <w:right w:val="none" w:sz="0" w:space="0" w:color="auto"/>
                                  </w:divBdr>
                                  <w:divsChild>
                                    <w:div w:id="1131165229">
                                      <w:marLeft w:val="0"/>
                                      <w:marRight w:val="0"/>
                                      <w:marTop w:val="0"/>
                                      <w:marBottom w:val="0"/>
                                      <w:divBdr>
                                        <w:top w:val="none" w:sz="0" w:space="0" w:color="auto"/>
                                        <w:left w:val="none" w:sz="0" w:space="0" w:color="auto"/>
                                        <w:bottom w:val="none" w:sz="0" w:space="0" w:color="auto"/>
                                        <w:right w:val="none" w:sz="0" w:space="0" w:color="auto"/>
                                      </w:divBdr>
                                      <w:divsChild>
                                        <w:div w:id="2472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536871">
      <w:bodyDiv w:val="1"/>
      <w:marLeft w:val="0"/>
      <w:marRight w:val="0"/>
      <w:marTop w:val="0"/>
      <w:marBottom w:val="0"/>
      <w:divBdr>
        <w:top w:val="none" w:sz="0" w:space="0" w:color="auto"/>
        <w:left w:val="none" w:sz="0" w:space="0" w:color="auto"/>
        <w:bottom w:val="none" w:sz="0" w:space="0" w:color="auto"/>
        <w:right w:val="none" w:sz="0" w:space="0" w:color="auto"/>
      </w:divBdr>
    </w:div>
    <w:div w:id="354817588">
      <w:bodyDiv w:val="1"/>
      <w:marLeft w:val="0"/>
      <w:marRight w:val="0"/>
      <w:marTop w:val="0"/>
      <w:marBottom w:val="0"/>
      <w:divBdr>
        <w:top w:val="none" w:sz="0" w:space="0" w:color="auto"/>
        <w:left w:val="none" w:sz="0" w:space="0" w:color="auto"/>
        <w:bottom w:val="none" w:sz="0" w:space="0" w:color="auto"/>
        <w:right w:val="none" w:sz="0" w:space="0" w:color="auto"/>
      </w:divBdr>
      <w:divsChild>
        <w:div w:id="1972008612">
          <w:marLeft w:val="0"/>
          <w:marRight w:val="0"/>
          <w:marTop w:val="0"/>
          <w:marBottom w:val="0"/>
          <w:divBdr>
            <w:top w:val="none" w:sz="0" w:space="0" w:color="auto"/>
            <w:left w:val="none" w:sz="0" w:space="0" w:color="auto"/>
            <w:bottom w:val="none" w:sz="0" w:space="0" w:color="auto"/>
            <w:right w:val="none" w:sz="0" w:space="0" w:color="auto"/>
          </w:divBdr>
          <w:divsChild>
            <w:div w:id="232739125">
              <w:marLeft w:val="0"/>
              <w:marRight w:val="0"/>
              <w:marTop w:val="0"/>
              <w:marBottom w:val="0"/>
              <w:divBdr>
                <w:top w:val="none" w:sz="0" w:space="0" w:color="auto"/>
                <w:left w:val="none" w:sz="0" w:space="0" w:color="auto"/>
                <w:bottom w:val="none" w:sz="0" w:space="0" w:color="auto"/>
                <w:right w:val="none" w:sz="0" w:space="0" w:color="auto"/>
              </w:divBdr>
              <w:divsChild>
                <w:div w:id="21283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6993">
      <w:bodyDiv w:val="1"/>
      <w:marLeft w:val="0"/>
      <w:marRight w:val="0"/>
      <w:marTop w:val="0"/>
      <w:marBottom w:val="0"/>
      <w:divBdr>
        <w:top w:val="none" w:sz="0" w:space="0" w:color="auto"/>
        <w:left w:val="none" w:sz="0" w:space="0" w:color="auto"/>
        <w:bottom w:val="none" w:sz="0" w:space="0" w:color="auto"/>
        <w:right w:val="none" w:sz="0" w:space="0" w:color="auto"/>
      </w:divBdr>
    </w:div>
    <w:div w:id="481972093">
      <w:bodyDiv w:val="1"/>
      <w:marLeft w:val="0"/>
      <w:marRight w:val="0"/>
      <w:marTop w:val="0"/>
      <w:marBottom w:val="0"/>
      <w:divBdr>
        <w:top w:val="none" w:sz="0" w:space="0" w:color="auto"/>
        <w:left w:val="none" w:sz="0" w:space="0" w:color="auto"/>
        <w:bottom w:val="none" w:sz="0" w:space="0" w:color="auto"/>
        <w:right w:val="none" w:sz="0" w:space="0" w:color="auto"/>
      </w:divBdr>
    </w:div>
    <w:div w:id="563104466">
      <w:bodyDiv w:val="1"/>
      <w:marLeft w:val="0"/>
      <w:marRight w:val="0"/>
      <w:marTop w:val="0"/>
      <w:marBottom w:val="0"/>
      <w:divBdr>
        <w:top w:val="none" w:sz="0" w:space="0" w:color="auto"/>
        <w:left w:val="none" w:sz="0" w:space="0" w:color="auto"/>
        <w:bottom w:val="none" w:sz="0" w:space="0" w:color="auto"/>
        <w:right w:val="none" w:sz="0" w:space="0" w:color="auto"/>
      </w:divBdr>
    </w:div>
    <w:div w:id="948968125">
      <w:bodyDiv w:val="1"/>
      <w:marLeft w:val="0"/>
      <w:marRight w:val="0"/>
      <w:marTop w:val="0"/>
      <w:marBottom w:val="0"/>
      <w:divBdr>
        <w:top w:val="none" w:sz="0" w:space="0" w:color="auto"/>
        <w:left w:val="none" w:sz="0" w:space="0" w:color="auto"/>
        <w:bottom w:val="none" w:sz="0" w:space="0" w:color="auto"/>
        <w:right w:val="none" w:sz="0" w:space="0" w:color="auto"/>
      </w:divBdr>
    </w:div>
    <w:div w:id="1032535881">
      <w:bodyDiv w:val="1"/>
      <w:marLeft w:val="0"/>
      <w:marRight w:val="0"/>
      <w:marTop w:val="0"/>
      <w:marBottom w:val="0"/>
      <w:divBdr>
        <w:top w:val="none" w:sz="0" w:space="0" w:color="auto"/>
        <w:left w:val="none" w:sz="0" w:space="0" w:color="auto"/>
        <w:bottom w:val="none" w:sz="0" w:space="0" w:color="auto"/>
        <w:right w:val="none" w:sz="0" w:space="0" w:color="auto"/>
      </w:divBdr>
    </w:div>
    <w:div w:id="1034813854">
      <w:bodyDiv w:val="1"/>
      <w:marLeft w:val="0"/>
      <w:marRight w:val="0"/>
      <w:marTop w:val="0"/>
      <w:marBottom w:val="0"/>
      <w:divBdr>
        <w:top w:val="none" w:sz="0" w:space="0" w:color="auto"/>
        <w:left w:val="none" w:sz="0" w:space="0" w:color="auto"/>
        <w:bottom w:val="none" w:sz="0" w:space="0" w:color="auto"/>
        <w:right w:val="none" w:sz="0" w:space="0" w:color="auto"/>
      </w:divBdr>
      <w:divsChild>
        <w:div w:id="1694846876">
          <w:marLeft w:val="0"/>
          <w:marRight w:val="0"/>
          <w:marTop w:val="120"/>
          <w:marBottom w:val="0"/>
          <w:divBdr>
            <w:top w:val="none" w:sz="0" w:space="0" w:color="auto"/>
            <w:left w:val="none" w:sz="0" w:space="0" w:color="auto"/>
            <w:bottom w:val="none" w:sz="0" w:space="0" w:color="auto"/>
            <w:right w:val="none" w:sz="0" w:space="0" w:color="auto"/>
          </w:divBdr>
          <w:divsChild>
            <w:div w:id="2467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8467">
      <w:bodyDiv w:val="1"/>
      <w:marLeft w:val="0"/>
      <w:marRight w:val="0"/>
      <w:marTop w:val="0"/>
      <w:marBottom w:val="0"/>
      <w:divBdr>
        <w:top w:val="none" w:sz="0" w:space="0" w:color="auto"/>
        <w:left w:val="none" w:sz="0" w:space="0" w:color="auto"/>
        <w:bottom w:val="none" w:sz="0" w:space="0" w:color="auto"/>
        <w:right w:val="none" w:sz="0" w:space="0" w:color="auto"/>
      </w:divBdr>
      <w:divsChild>
        <w:div w:id="1984239303">
          <w:marLeft w:val="0"/>
          <w:marRight w:val="0"/>
          <w:marTop w:val="0"/>
          <w:marBottom w:val="0"/>
          <w:divBdr>
            <w:top w:val="none" w:sz="0" w:space="0" w:color="auto"/>
            <w:left w:val="none" w:sz="0" w:space="0" w:color="auto"/>
            <w:bottom w:val="none" w:sz="0" w:space="0" w:color="auto"/>
            <w:right w:val="none" w:sz="0" w:space="0" w:color="auto"/>
          </w:divBdr>
        </w:div>
        <w:div w:id="57368185">
          <w:marLeft w:val="0"/>
          <w:marRight w:val="0"/>
          <w:marTop w:val="0"/>
          <w:marBottom w:val="0"/>
          <w:divBdr>
            <w:top w:val="none" w:sz="0" w:space="0" w:color="auto"/>
            <w:left w:val="none" w:sz="0" w:space="0" w:color="auto"/>
            <w:bottom w:val="none" w:sz="0" w:space="0" w:color="auto"/>
            <w:right w:val="none" w:sz="0" w:space="0" w:color="auto"/>
          </w:divBdr>
        </w:div>
        <w:div w:id="764423636">
          <w:marLeft w:val="0"/>
          <w:marRight w:val="0"/>
          <w:marTop w:val="0"/>
          <w:marBottom w:val="0"/>
          <w:divBdr>
            <w:top w:val="none" w:sz="0" w:space="0" w:color="auto"/>
            <w:left w:val="none" w:sz="0" w:space="0" w:color="auto"/>
            <w:bottom w:val="none" w:sz="0" w:space="0" w:color="auto"/>
            <w:right w:val="none" w:sz="0" w:space="0" w:color="auto"/>
          </w:divBdr>
        </w:div>
      </w:divsChild>
    </w:div>
    <w:div w:id="1465270182">
      <w:bodyDiv w:val="1"/>
      <w:marLeft w:val="0"/>
      <w:marRight w:val="0"/>
      <w:marTop w:val="0"/>
      <w:marBottom w:val="0"/>
      <w:divBdr>
        <w:top w:val="none" w:sz="0" w:space="0" w:color="auto"/>
        <w:left w:val="none" w:sz="0" w:space="0" w:color="auto"/>
        <w:bottom w:val="none" w:sz="0" w:space="0" w:color="auto"/>
        <w:right w:val="none" w:sz="0" w:space="0" w:color="auto"/>
      </w:divBdr>
    </w:div>
    <w:div w:id="1768383901">
      <w:bodyDiv w:val="1"/>
      <w:marLeft w:val="0"/>
      <w:marRight w:val="0"/>
      <w:marTop w:val="0"/>
      <w:marBottom w:val="0"/>
      <w:divBdr>
        <w:top w:val="none" w:sz="0" w:space="0" w:color="auto"/>
        <w:left w:val="none" w:sz="0" w:space="0" w:color="auto"/>
        <w:bottom w:val="none" w:sz="0" w:space="0" w:color="auto"/>
        <w:right w:val="none" w:sz="0" w:space="0" w:color="auto"/>
      </w:divBdr>
    </w:div>
    <w:div w:id="1932467355">
      <w:bodyDiv w:val="1"/>
      <w:marLeft w:val="0"/>
      <w:marRight w:val="0"/>
      <w:marTop w:val="0"/>
      <w:marBottom w:val="0"/>
      <w:divBdr>
        <w:top w:val="none" w:sz="0" w:space="0" w:color="auto"/>
        <w:left w:val="none" w:sz="0" w:space="0" w:color="auto"/>
        <w:bottom w:val="none" w:sz="0" w:space="0" w:color="auto"/>
        <w:right w:val="none" w:sz="0" w:space="0" w:color="auto"/>
      </w:divBdr>
    </w:div>
    <w:div w:id="214599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Public Building West, King Street, Kingston, Jamaica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143EB5-148F-4A74-B52D-93F37524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2215</Words>
  <Characters>13872</Characters>
  <Application>Microsoft Office Word</Application>
  <DocSecurity>0</DocSecurity>
  <Lines>420</Lines>
  <Paragraphs>169</Paragraphs>
  <ScaleCrop>false</ScaleCrop>
  <HeadingPairs>
    <vt:vector size="2" baseType="variant">
      <vt:variant>
        <vt:lpstr>Title</vt:lpstr>
      </vt:variant>
      <vt:variant>
        <vt:i4>1</vt:i4>
      </vt:variant>
    </vt:vector>
  </HeadingPairs>
  <TitlesOfParts>
    <vt:vector size="1" baseType="lpstr">
      <vt:lpstr>Come Work With Us</vt:lpstr>
    </vt:vector>
  </TitlesOfParts>
  <Company>Accountant General’s Department</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 Work With Us</dc:title>
  <dc:subject>Job Description &amp; Specification</dc:subject>
  <dc:creator>carlene.murdock</dc:creator>
  <cp:lastModifiedBy>Sean Hunter</cp:lastModifiedBy>
  <cp:revision>2</cp:revision>
  <cp:lastPrinted>2023-01-16T16:21:00Z</cp:lastPrinted>
  <dcterms:created xsi:type="dcterms:W3CDTF">2025-10-08T19:17:00Z</dcterms:created>
  <dcterms:modified xsi:type="dcterms:W3CDTF">2025-10-08T19:17:00Z</dcterms:modified>
</cp:coreProperties>
</file>